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698" w:rsidRPr="00E6056D" w:rsidRDefault="00840372" w:rsidP="00E6056D">
      <w:pPr>
        <w:spacing w:after="0" w:line="240" w:lineRule="auto"/>
        <w:jc w:val="center"/>
        <w:rPr>
          <w:rFonts w:ascii="Times New Roman" w:hAnsi="Times New Roman" w:cs="Times New Roman"/>
          <w:sz w:val="32"/>
          <w:szCs w:val="32"/>
        </w:rPr>
      </w:pPr>
      <w:r w:rsidRPr="00E6056D">
        <w:rPr>
          <w:rFonts w:ascii="Times New Roman" w:hAnsi="Times New Roman" w:cs="Times New Roman"/>
          <w:sz w:val="32"/>
          <w:szCs w:val="32"/>
        </w:rPr>
        <w:t>Миколаївська область</w:t>
      </w:r>
    </w:p>
    <w:p w:rsidR="00840372" w:rsidRPr="00E6056D" w:rsidRDefault="00840372" w:rsidP="00E6056D">
      <w:pPr>
        <w:spacing w:after="0" w:line="240" w:lineRule="auto"/>
        <w:jc w:val="center"/>
        <w:rPr>
          <w:rFonts w:ascii="Times New Roman" w:hAnsi="Times New Roman" w:cs="Times New Roman"/>
          <w:sz w:val="32"/>
          <w:szCs w:val="32"/>
        </w:rPr>
      </w:pPr>
      <w:r w:rsidRPr="00E6056D">
        <w:rPr>
          <w:rFonts w:ascii="Times New Roman" w:hAnsi="Times New Roman" w:cs="Times New Roman"/>
          <w:sz w:val="32"/>
          <w:szCs w:val="32"/>
        </w:rPr>
        <w:t>Миколаївський район</w:t>
      </w:r>
    </w:p>
    <w:p w:rsidR="00840372" w:rsidRPr="00E6056D" w:rsidRDefault="00840372" w:rsidP="00E6056D">
      <w:pPr>
        <w:spacing w:after="0" w:line="240" w:lineRule="auto"/>
        <w:jc w:val="center"/>
        <w:rPr>
          <w:rFonts w:ascii="Times New Roman" w:hAnsi="Times New Roman" w:cs="Times New Roman"/>
          <w:sz w:val="32"/>
          <w:szCs w:val="32"/>
        </w:rPr>
      </w:pPr>
      <w:r w:rsidRPr="00E6056D">
        <w:rPr>
          <w:rFonts w:ascii="Times New Roman" w:hAnsi="Times New Roman" w:cs="Times New Roman"/>
          <w:sz w:val="32"/>
          <w:szCs w:val="32"/>
        </w:rPr>
        <w:t>Шевченківська сільська Рада</w:t>
      </w:r>
    </w:p>
    <w:p w:rsidR="00840372" w:rsidRPr="00E6056D" w:rsidRDefault="00840372" w:rsidP="00E6056D">
      <w:pPr>
        <w:spacing w:after="0" w:line="240" w:lineRule="auto"/>
        <w:jc w:val="center"/>
        <w:rPr>
          <w:rFonts w:ascii="Times New Roman" w:hAnsi="Times New Roman" w:cs="Times New Roman"/>
          <w:sz w:val="32"/>
          <w:szCs w:val="32"/>
        </w:rPr>
      </w:pPr>
      <w:r w:rsidRPr="00E6056D">
        <w:rPr>
          <w:rFonts w:ascii="Times New Roman" w:hAnsi="Times New Roman" w:cs="Times New Roman"/>
          <w:sz w:val="32"/>
          <w:szCs w:val="32"/>
        </w:rPr>
        <w:t>Шевченківський ЗЗСО І-ІІІ ступенів</w:t>
      </w:r>
    </w:p>
    <w:p w:rsidR="00840372" w:rsidRDefault="00840372" w:rsidP="00E6056D">
      <w:pPr>
        <w:rPr>
          <w:rFonts w:ascii="Times New Roman" w:hAnsi="Times New Roman" w:cs="Times New Roman"/>
          <w:sz w:val="28"/>
          <w:szCs w:val="28"/>
        </w:rPr>
      </w:pPr>
    </w:p>
    <w:p w:rsidR="00840372" w:rsidRDefault="00C542AD" w:rsidP="00840372">
      <w:pPr>
        <w:jc w:val="center"/>
        <w:rPr>
          <w:rFonts w:ascii="Times New Roman" w:hAnsi="Times New Roman" w:cs="Times New Roman"/>
          <w:sz w:val="28"/>
          <w:szCs w:val="28"/>
        </w:rPr>
      </w:pPr>
      <w:r>
        <w:rPr>
          <w:rFonts w:ascii="Times New Roman" w:hAnsi="Times New Roman" w:cs="Times New Roman"/>
          <w:sz w:val="28"/>
          <w:szCs w:val="28"/>
        </w:rPr>
        <w:t xml:space="preserve">Конкурс </w:t>
      </w:r>
      <w:proofErr w:type="spellStart"/>
      <w:r>
        <w:rPr>
          <w:rFonts w:ascii="Times New Roman" w:hAnsi="Times New Roman" w:cs="Times New Roman"/>
          <w:sz w:val="28"/>
          <w:szCs w:val="28"/>
        </w:rPr>
        <w:t>проє</w:t>
      </w:r>
      <w:r w:rsidR="00840372">
        <w:rPr>
          <w:rFonts w:ascii="Times New Roman" w:hAnsi="Times New Roman" w:cs="Times New Roman"/>
          <w:sz w:val="28"/>
          <w:szCs w:val="28"/>
        </w:rPr>
        <w:t>ктів</w:t>
      </w:r>
      <w:proofErr w:type="spellEnd"/>
    </w:p>
    <w:p w:rsidR="00840372" w:rsidRDefault="00840372" w:rsidP="00840372">
      <w:pPr>
        <w:jc w:val="center"/>
        <w:rPr>
          <w:rFonts w:ascii="Times New Roman" w:hAnsi="Times New Roman" w:cs="Times New Roman"/>
          <w:sz w:val="28"/>
          <w:szCs w:val="28"/>
        </w:rPr>
      </w:pPr>
      <w:r>
        <w:rPr>
          <w:rFonts w:ascii="Times New Roman" w:hAnsi="Times New Roman" w:cs="Times New Roman"/>
          <w:sz w:val="28"/>
          <w:szCs w:val="28"/>
        </w:rPr>
        <w:t>РАДЯНСЬКЕ МИНУЛЕ: (ПЕРЕ)ОСМИСЛЕННЯ ІСТОРІЇ</w:t>
      </w:r>
    </w:p>
    <w:p w:rsidR="00840372" w:rsidRDefault="00840372" w:rsidP="00840372">
      <w:pPr>
        <w:jc w:val="center"/>
        <w:rPr>
          <w:rFonts w:ascii="Times New Roman" w:hAnsi="Times New Roman" w:cs="Times New Roman"/>
          <w:sz w:val="28"/>
          <w:szCs w:val="28"/>
        </w:rPr>
      </w:pPr>
    </w:p>
    <w:p w:rsidR="00840372" w:rsidRDefault="00840372" w:rsidP="00840372">
      <w:pPr>
        <w:jc w:val="center"/>
        <w:rPr>
          <w:rFonts w:ascii="Times New Roman" w:hAnsi="Times New Roman" w:cs="Times New Roman"/>
          <w:sz w:val="28"/>
          <w:szCs w:val="28"/>
        </w:rPr>
      </w:pPr>
      <w:r>
        <w:rPr>
          <w:rFonts w:ascii="Times New Roman" w:hAnsi="Times New Roman" w:cs="Times New Roman"/>
          <w:sz w:val="28"/>
          <w:szCs w:val="28"/>
        </w:rPr>
        <w:t>Тема дослідження :</w:t>
      </w:r>
    </w:p>
    <w:p w:rsidR="00840372" w:rsidRDefault="00840372" w:rsidP="00840372">
      <w:pPr>
        <w:jc w:val="center"/>
        <w:rPr>
          <w:rFonts w:ascii="Times New Roman" w:hAnsi="Times New Roman" w:cs="Times New Roman"/>
          <w:sz w:val="28"/>
          <w:szCs w:val="28"/>
        </w:rPr>
      </w:pPr>
      <w:r>
        <w:rPr>
          <w:rFonts w:ascii="Times New Roman" w:hAnsi="Times New Roman" w:cs="Times New Roman"/>
          <w:sz w:val="28"/>
          <w:szCs w:val="28"/>
        </w:rPr>
        <w:t>ТРУДОВЕ ВИХОВАННЯ В СІЛЬСЬКІЙ ШКОЛІ 60-80 РОКІВ ХХ СТОЛІТТЯ:ПОЗИТИВНИЙ ДОСВІД ЧИ ІДЕОЛОГІЧНИЙ МІФ</w:t>
      </w:r>
    </w:p>
    <w:p w:rsidR="00836725" w:rsidRPr="00BB080A" w:rsidRDefault="0039152E" w:rsidP="0039152E">
      <w:pPr>
        <w:jc w:val="center"/>
        <w:rPr>
          <w:rFonts w:ascii="Times New Roman" w:hAnsi="Times New Roman" w:cs="Times New Roman"/>
          <w:noProof/>
          <w:sz w:val="28"/>
          <w:szCs w:val="28"/>
          <w:lang w:eastAsia="uk-UA"/>
        </w:rPr>
      </w:pPr>
      <w:r w:rsidRPr="0039152E">
        <w:rPr>
          <w:rFonts w:ascii="Times New Roman" w:hAnsi="Times New Roman" w:cs="Times New Roman"/>
          <w:noProof/>
          <w:sz w:val="28"/>
          <w:szCs w:val="28"/>
          <w:lang w:eastAsia="uk-UA"/>
        </w:rPr>
        <w:drawing>
          <wp:inline distT="0" distB="0" distL="0" distR="0">
            <wp:extent cx="4247019" cy="2460977"/>
            <wp:effectExtent l="19050" t="0" r="1131" b="0"/>
            <wp:docPr id="1" name="Рисунок 1" descr="C:\Users\123\Pictures\Фото конкурс УВБ\IMG_20220211_112920_BUR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ictures\Фото конкурс УВБ\IMG_20220211_112920_BURST1.jpg"/>
                    <pic:cNvPicPr>
                      <a:picLocks noChangeAspect="1" noChangeArrowheads="1"/>
                    </pic:cNvPicPr>
                  </pic:nvPicPr>
                  <pic:blipFill>
                    <a:blip r:embed="rId6" cstate="print"/>
                    <a:srcRect/>
                    <a:stretch>
                      <a:fillRect/>
                    </a:stretch>
                  </pic:blipFill>
                  <pic:spPr bwMode="auto">
                    <a:xfrm>
                      <a:off x="0" y="0"/>
                      <a:ext cx="4245174" cy="2459908"/>
                    </a:xfrm>
                    <a:prstGeom prst="rect">
                      <a:avLst/>
                    </a:prstGeom>
                    <a:noFill/>
                    <a:ln w="9525">
                      <a:noFill/>
                      <a:miter lim="800000"/>
                      <a:headEnd/>
                      <a:tailEnd/>
                    </a:ln>
                  </pic:spPr>
                </pic:pic>
              </a:graphicData>
            </a:graphic>
          </wp:inline>
        </w:drawing>
      </w:r>
    </w:p>
    <w:p w:rsidR="00840372" w:rsidRPr="00E6056D" w:rsidRDefault="00E6056D" w:rsidP="00E6056D">
      <w:pPr>
        <w:jc w:val="center"/>
        <w:rPr>
          <w:rFonts w:ascii="Times New Roman" w:hAnsi="Times New Roman" w:cs="Times New Roman"/>
          <w:sz w:val="32"/>
          <w:szCs w:val="32"/>
        </w:rPr>
      </w:pPr>
      <w:r>
        <w:rPr>
          <w:rFonts w:ascii="Times New Roman" w:hAnsi="Times New Roman" w:cs="Times New Roman"/>
          <w:sz w:val="32"/>
          <w:szCs w:val="32"/>
        </w:rPr>
        <w:t xml:space="preserve">                                         </w:t>
      </w:r>
      <w:r w:rsidR="00840372" w:rsidRPr="00E6056D">
        <w:rPr>
          <w:rFonts w:ascii="Times New Roman" w:hAnsi="Times New Roman" w:cs="Times New Roman"/>
          <w:sz w:val="32"/>
          <w:szCs w:val="32"/>
        </w:rPr>
        <w:t>Дослідницька група учнів 10 класу:</w:t>
      </w:r>
    </w:p>
    <w:p w:rsidR="00840372" w:rsidRPr="00E6056D" w:rsidRDefault="00840372" w:rsidP="002C0C9A">
      <w:pPr>
        <w:spacing w:after="0"/>
        <w:jc w:val="right"/>
        <w:rPr>
          <w:rFonts w:ascii="Times New Roman" w:hAnsi="Times New Roman" w:cs="Times New Roman"/>
          <w:sz w:val="32"/>
          <w:szCs w:val="32"/>
        </w:rPr>
      </w:pPr>
      <w:r w:rsidRPr="00E6056D">
        <w:rPr>
          <w:rFonts w:ascii="Times New Roman" w:hAnsi="Times New Roman" w:cs="Times New Roman"/>
          <w:sz w:val="32"/>
          <w:szCs w:val="32"/>
        </w:rPr>
        <w:t>Герасютенко Ангеліна</w:t>
      </w:r>
    </w:p>
    <w:p w:rsidR="00840372" w:rsidRPr="00E6056D" w:rsidRDefault="002C0C9A" w:rsidP="002C0C9A">
      <w:pPr>
        <w:spacing w:after="0"/>
        <w:jc w:val="center"/>
        <w:rPr>
          <w:rFonts w:ascii="Times New Roman" w:hAnsi="Times New Roman" w:cs="Times New Roman"/>
          <w:sz w:val="32"/>
          <w:szCs w:val="32"/>
        </w:rPr>
      </w:pPr>
      <w:r w:rsidRPr="00E6056D">
        <w:rPr>
          <w:rFonts w:ascii="Times New Roman" w:hAnsi="Times New Roman" w:cs="Times New Roman"/>
          <w:sz w:val="32"/>
          <w:szCs w:val="32"/>
        </w:rPr>
        <w:t xml:space="preserve">                                                 </w:t>
      </w:r>
      <w:r w:rsidR="00E6056D">
        <w:rPr>
          <w:rFonts w:ascii="Times New Roman" w:hAnsi="Times New Roman" w:cs="Times New Roman"/>
          <w:sz w:val="32"/>
          <w:szCs w:val="32"/>
        </w:rPr>
        <w:t xml:space="preserve">                      </w:t>
      </w:r>
      <w:r w:rsidRPr="00E6056D">
        <w:rPr>
          <w:rFonts w:ascii="Times New Roman" w:hAnsi="Times New Roman" w:cs="Times New Roman"/>
          <w:sz w:val="32"/>
          <w:szCs w:val="32"/>
        </w:rPr>
        <w:t xml:space="preserve"> </w:t>
      </w:r>
      <w:r w:rsidR="00840372" w:rsidRPr="00E6056D">
        <w:rPr>
          <w:rFonts w:ascii="Times New Roman" w:hAnsi="Times New Roman" w:cs="Times New Roman"/>
          <w:sz w:val="32"/>
          <w:szCs w:val="32"/>
        </w:rPr>
        <w:t>Ігнатьєва Софія</w:t>
      </w:r>
    </w:p>
    <w:p w:rsidR="00840372" w:rsidRPr="00E6056D" w:rsidRDefault="002C0C9A" w:rsidP="002C0C9A">
      <w:pPr>
        <w:spacing w:after="0"/>
        <w:jc w:val="center"/>
        <w:rPr>
          <w:rFonts w:ascii="Times New Roman" w:hAnsi="Times New Roman" w:cs="Times New Roman"/>
          <w:sz w:val="32"/>
          <w:szCs w:val="32"/>
        </w:rPr>
      </w:pPr>
      <w:r w:rsidRPr="00E6056D">
        <w:rPr>
          <w:rFonts w:ascii="Times New Roman" w:hAnsi="Times New Roman" w:cs="Times New Roman"/>
          <w:sz w:val="32"/>
          <w:szCs w:val="32"/>
        </w:rPr>
        <w:t xml:space="preserve">                                                                                        Кузнєцова Вікторія</w:t>
      </w:r>
    </w:p>
    <w:p w:rsidR="002C0C9A" w:rsidRPr="00E6056D" w:rsidRDefault="002C0C9A" w:rsidP="002C0C9A">
      <w:pPr>
        <w:spacing w:after="0"/>
        <w:jc w:val="center"/>
        <w:rPr>
          <w:rFonts w:ascii="Times New Roman" w:hAnsi="Times New Roman" w:cs="Times New Roman"/>
          <w:sz w:val="32"/>
          <w:szCs w:val="32"/>
        </w:rPr>
      </w:pPr>
      <w:r w:rsidRPr="00E6056D">
        <w:rPr>
          <w:rFonts w:ascii="Times New Roman" w:hAnsi="Times New Roman" w:cs="Times New Roman"/>
          <w:sz w:val="32"/>
          <w:szCs w:val="32"/>
        </w:rPr>
        <w:t xml:space="preserve">                                                 </w:t>
      </w:r>
      <w:r w:rsidR="00E6056D">
        <w:rPr>
          <w:rFonts w:ascii="Times New Roman" w:hAnsi="Times New Roman" w:cs="Times New Roman"/>
          <w:sz w:val="32"/>
          <w:szCs w:val="32"/>
        </w:rPr>
        <w:t xml:space="preserve">                              </w:t>
      </w:r>
      <w:r w:rsidRPr="00E6056D">
        <w:rPr>
          <w:rFonts w:ascii="Times New Roman" w:hAnsi="Times New Roman" w:cs="Times New Roman"/>
          <w:sz w:val="32"/>
          <w:szCs w:val="32"/>
        </w:rPr>
        <w:t xml:space="preserve"> Федор Катерина</w:t>
      </w:r>
    </w:p>
    <w:p w:rsidR="002C0C9A" w:rsidRPr="00E6056D" w:rsidRDefault="002C0C9A" w:rsidP="002C0C9A">
      <w:pPr>
        <w:spacing w:after="0"/>
        <w:rPr>
          <w:rFonts w:ascii="Times New Roman" w:hAnsi="Times New Roman" w:cs="Times New Roman"/>
          <w:sz w:val="32"/>
          <w:szCs w:val="32"/>
        </w:rPr>
      </w:pPr>
      <w:r w:rsidRPr="00E6056D">
        <w:rPr>
          <w:rFonts w:ascii="Times New Roman" w:hAnsi="Times New Roman" w:cs="Times New Roman"/>
          <w:sz w:val="32"/>
          <w:szCs w:val="32"/>
        </w:rPr>
        <w:t xml:space="preserve">                                                              </w:t>
      </w:r>
      <w:r w:rsidR="00E6056D">
        <w:rPr>
          <w:rFonts w:ascii="Times New Roman" w:hAnsi="Times New Roman" w:cs="Times New Roman"/>
          <w:sz w:val="32"/>
          <w:szCs w:val="32"/>
        </w:rPr>
        <w:t xml:space="preserve">                               </w:t>
      </w:r>
      <w:r w:rsidRPr="00E6056D">
        <w:rPr>
          <w:rFonts w:ascii="Times New Roman" w:hAnsi="Times New Roman" w:cs="Times New Roman"/>
          <w:sz w:val="32"/>
          <w:szCs w:val="32"/>
        </w:rPr>
        <w:t xml:space="preserve"> Фроюк Андрій</w:t>
      </w:r>
    </w:p>
    <w:p w:rsidR="002C0C9A" w:rsidRDefault="002C0C9A" w:rsidP="002C0C9A">
      <w:pPr>
        <w:spacing w:after="0"/>
        <w:rPr>
          <w:rFonts w:ascii="Times New Roman" w:hAnsi="Times New Roman" w:cs="Times New Roman"/>
          <w:sz w:val="28"/>
          <w:szCs w:val="28"/>
        </w:rPr>
      </w:pPr>
    </w:p>
    <w:p w:rsidR="002C0C9A" w:rsidRPr="00E6056D" w:rsidRDefault="002C0C9A" w:rsidP="00E6056D">
      <w:pPr>
        <w:spacing w:after="0"/>
        <w:jc w:val="center"/>
        <w:rPr>
          <w:rFonts w:ascii="Times New Roman" w:hAnsi="Times New Roman" w:cs="Times New Roman"/>
          <w:sz w:val="32"/>
          <w:szCs w:val="32"/>
        </w:rPr>
      </w:pPr>
      <w:r w:rsidRPr="00E6056D">
        <w:rPr>
          <w:rFonts w:ascii="Times New Roman" w:hAnsi="Times New Roman" w:cs="Times New Roman"/>
          <w:sz w:val="32"/>
          <w:szCs w:val="32"/>
        </w:rPr>
        <w:t xml:space="preserve">     </w:t>
      </w:r>
      <w:r w:rsidR="00E6056D">
        <w:rPr>
          <w:rFonts w:ascii="Times New Roman" w:hAnsi="Times New Roman" w:cs="Times New Roman"/>
          <w:sz w:val="32"/>
          <w:szCs w:val="32"/>
        </w:rPr>
        <w:t xml:space="preserve">                              Консультант:</w:t>
      </w:r>
      <w:r w:rsidRPr="00E6056D">
        <w:rPr>
          <w:rFonts w:ascii="Times New Roman" w:hAnsi="Times New Roman" w:cs="Times New Roman"/>
          <w:sz w:val="32"/>
          <w:szCs w:val="32"/>
        </w:rPr>
        <w:t xml:space="preserve"> вчитель історії </w:t>
      </w:r>
    </w:p>
    <w:p w:rsidR="002C0C9A" w:rsidRPr="00E6056D" w:rsidRDefault="002C0C9A" w:rsidP="002C0C9A">
      <w:pPr>
        <w:spacing w:after="0"/>
        <w:jc w:val="right"/>
        <w:rPr>
          <w:rFonts w:ascii="Times New Roman" w:hAnsi="Times New Roman" w:cs="Times New Roman"/>
          <w:sz w:val="32"/>
          <w:szCs w:val="32"/>
        </w:rPr>
      </w:pPr>
      <w:r w:rsidRPr="00E6056D">
        <w:rPr>
          <w:rFonts w:ascii="Times New Roman" w:hAnsi="Times New Roman" w:cs="Times New Roman"/>
          <w:sz w:val="32"/>
          <w:szCs w:val="32"/>
        </w:rPr>
        <w:t>Тоболін Віктор Анатолійович</w:t>
      </w:r>
    </w:p>
    <w:p w:rsidR="002C0C9A" w:rsidRDefault="002C0C9A" w:rsidP="002C0C9A">
      <w:pPr>
        <w:spacing w:after="0"/>
        <w:jc w:val="right"/>
        <w:rPr>
          <w:rFonts w:ascii="Times New Roman" w:hAnsi="Times New Roman" w:cs="Times New Roman"/>
          <w:sz w:val="28"/>
          <w:szCs w:val="28"/>
        </w:rPr>
      </w:pPr>
    </w:p>
    <w:p w:rsidR="00D02885" w:rsidRDefault="00D02885" w:rsidP="0039152E">
      <w:pPr>
        <w:spacing w:after="0"/>
        <w:rPr>
          <w:rFonts w:ascii="Times New Roman" w:hAnsi="Times New Roman" w:cs="Times New Roman"/>
          <w:sz w:val="28"/>
          <w:szCs w:val="28"/>
        </w:rPr>
      </w:pPr>
    </w:p>
    <w:p w:rsidR="002C0C9A" w:rsidRDefault="002C0C9A" w:rsidP="002C0C9A">
      <w:pPr>
        <w:spacing w:after="0"/>
        <w:jc w:val="center"/>
        <w:rPr>
          <w:rFonts w:ascii="Times New Roman" w:hAnsi="Times New Roman" w:cs="Times New Roman"/>
          <w:sz w:val="28"/>
          <w:szCs w:val="28"/>
        </w:rPr>
      </w:pPr>
      <w:r>
        <w:rPr>
          <w:rFonts w:ascii="Times New Roman" w:hAnsi="Times New Roman" w:cs="Times New Roman"/>
          <w:sz w:val="28"/>
          <w:szCs w:val="28"/>
        </w:rPr>
        <w:t>Шевченкове</w:t>
      </w:r>
    </w:p>
    <w:p w:rsidR="002C0C9A" w:rsidRDefault="00A86031" w:rsidP="002C0C9A">
      <w:pPr>
        <w:spacing w:after="0"/>
        <w:jc w:val="center"/>
        <w:rPr>
          <w:rFonts w:ascii="Times New Roman" w:hAnsi="Times New Roman" w:cs="Times New Roman"/>
          <w:sz w:val="28"/>
          <w:szCs w:val="28"/>
        </w:rPr>
      </w:pPr>
      <w:r>
        <w:rPr>
          <w:rFonts w:ascii="Times New Roman" w:hAnsi="Times New Roman" w:cs="Times New Roman"/>
          <w:sz w:val="28"/>
          <w:szCs w:val="28"/>
        </w:rPr>
        <w:t>20</w:t>
      </w:r>
      <w:r w:rsidR="002C0C9A">
        <w:rPr>
          <w:rFonts w:ascii="Times New Roman" w:hAnsi="Times New Roman" w:cs="Times New Roman"/>
          <w:sz w:val="28"/>
          <w:szCs w:val="28"/>
        </w:rPr>
        <w:t>22</w:t>
      </w:r>
    </w:p>
    <w:p w:rsidR="00D02885" w:rsidRDefault="00D02885" w:rsidP="002C0C9A">
      <w:pPr>
        <w:spacing w:after="0"/>
        <w:jc w:val="center"/>
        <w:rPr>
          <w:rFonts w:ascii="Times New Roman" w:hAnsi="Times New Roman" w:cs="Times New Roman"/>
          <w:sz w:val="28"/>
          <w:szCs w:val="28"/>
        </w:rPr>
      </w:pPr>
    </w:p>
    <w:p w:rsidR="00D02885" w:rsidRDefault="00D02885" w:rsidP="002C0C9A">
      <w:pPr>
        <w:spacing w:after="0"/>
        <w:jc w:val="center"/>
        <w:rPr>
          <w:rFonts w:ascii="Times New Roman" w:hAnsi="Times New Roman" w:cs="Times New Roman"/>
          <w:sz w:val="28"/>
          <w:szCs w:val="28"/>
        </w:rPr>
      </w:pPr>
    </w:p>
    <w:p w:rsidR="0039152E" w:rsidRDefault="0039152E" w:rsidP="002C0C9A">
      <w:pPr>
        <w:spacing w:after="0"/>
        <w:jc w:val="center"/>
        <w:rPr>
          <w:rFonts w:ascii="Times New Roman" w:hAnsi="Times New Roman" w:cs="Times New Roman"/>
          <w:sz w:val="28"/>
          <w:szCs w:val="28"/>
        </w:rPr>
      </w:pPr>
    </w:p>
    <w:p w:rsidR="002C0C9A" w:rsidRDefault="002C0C9A" w:rsidP="002C0C9A">
      <w:pPr>
        <w:spacing w:after="0"/>
        <w:jc w:val="center"/>
        <w:rPr>
          <w:rFonts w:ascii="Times New Roman" w:hAnsi="Times New Roman" w:cs="Times New Roman"/>
          <w:sz w:val="28"/>
          <w:szCs w:val="28"/>
        </w:rPr>
      </w:pPr>
      <w:r>
        <w:rPr>
          <w:rFonts w:ascii="Times New Roman" w:hAnsi="Times New Roman" w:cs="Times New Roman"/>
          <w:sz w:val="28"/>
          <w:szCs w:val="28"/>
        </w:rPr>
        <w:t>ПЛАН</w:t>
      </w:r>
    </w:p>
    <w:p w:rsidR="00E6056D" w:rsidRDefault="00E6056D" w:rsidP="00E6056D">
      <w:pPr>
        <w:spacing w:after="0"/>
        <w:jc w:val="both"/>
        <w:rPr>
          <w:rFonts w:ascii="Times New Roman" w:hAnsi="Times New Roman" w:cs="Times New Roman"/>
          <w:sz w:val="28"/>
          <w:szCs w:val="28"/>
        </w:rPr>
      </w:pPr>
      <w:r>
        <w:rPr>
          <w:rFonts w:ascii="Times New Roman" w:hAnsi="Times New Roman" w:cs="Times New Roman"/>
          <w:sz w:val="28"/>
          <w:szCs w:val="28"/>
        </w:rPr>
        <w:t>ВСТУП</w:t>
      </w:r>
    </w:p>
    <w:p w:rsidR="00E6056D" w:rsidRDefault="00E6056D" w:rsidP="00E6056D">
      <w:pPr>
        <w:spacing w:after="0"/>
        <w:jc w:val="both"/>
        <w:rPr>
          <w:rFonts w:ascii="Times New Roman" w:hAnsi="Times New Roman" w:cs="Times New Roman"/>
          <w:sz w:val="28"/>
          <w:szCs w:val="28"/>
        </w:rPr>
      </w:pPr>
      <w:r>
        <w:rPr>
          <w:rFonts w:ascii="Times New Roman" w:hAnsi="Times New Roman" w:cs="Times New Roman"/>
          <w:sz w:val="28"/>
          <w:szCs w:val="28"/>
        </w:rPr>
        <w:t xml:space="preserve">І РОЗДІЛ. </w:t>
      </w:r>
      <w:r w:rsidR="008027C7">
        <w:rPr>
          <w:rFonts w:ascii="Times New Roman" w:hAnsi="Times New Roman" w:cs="Times New Roman"/>
          <w:sz w:val="28"/>
          <w:szCs w:val="28"/>
        </w:rPr>
        <w:t xml:space="preserve"> </w:t>
      </w:r>
      <w:r>
        <w:rPr>
          <w:rFonts w:ascii="Times New Roman" w:hAnsi="Times New Roman" w:cs="Times New Roman"/>
          <w:sz w:val="28"/>
          <w:szCs w:val="28"/>
        </w:rPr>
        <w:t>НОРМАТИВНО-ПРАВОВА БАЗА ТРУДОВОЇ ОСВІТИ</w:t>
      </w:r>
    </w:p>
    <w:p w:rsidR="00E6056D" w:rsidRDefault="00E6056D" w:rsidP="00E6056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27C7">
        <w:rPr>
          <w:rFonts w:ascii="Times New Roman" w:hAnsi="Times New Roman" w:cs="Times New Roman"/>
          <w:sz w:val="28"/>
          <w:szCs w:val="28"/>
        </w:rPr>
        <w:t xml:space="preserve"> </w:t>
      </w:r>
      <w:r>
        <w:rPr>
          <w:rFonts w:ascii="Times New Roman" w:hAnsi="Times New Roman" w:cs="Times New Roman"/>
          <w:sz w:val="28"/>
          <w:szCs w:val="28"/>
        </w:rPr>
        <w:t>РАДЯНСЬКОЇ</w:t>
      </w:r>
      <w:r w:rsidR="008027C7">
        <w:rPr>
          <w:rFonts w:ascii="Times New Roman" w:hAnsi="Times New Roman" w:cs="Times New Roman"/>
          <w:sz w:val="28"/>
          <w:szCs w:val="28"/>
        </w:rPr>
        <w:t xml:space="preserve">   ШКОЛИ   І   ОСНОВНІ   ФОРМИ    ЇЇ</w:t>
      </w:r>
    </w:p>
    <w:p w:rsidR="008027C7" w:rsidRDefault="008027C7" w:rsidP="00E6056D">
      <w:pPr>
        <w:spacing w:after="0"/>
        <w:jc w:val="both"/>
        <w:rPr>
          <w:rFonts w:ascii="Times New Roman" w:hAnsi="Times New Roman" w:cs="Times New Roman"/>
          <w:sz w:val="28"/>
          <w:szCs w:val="28"/>
        </w:rPr>
      </w:pPr>
      <w:r>
        <w:rPr>
          <w:rFonts w:ascii="Times New Roman" w:hAnsi="Times New Roman" w:cs="Times New Roman"/>
          <w:sz w:val="28"/>
          <w:szCs w:val="28"/>
        </w:rPr>
        <w:t xml:space="preserve">                    ОРГАНІЗАЦІЇ</w:t>
      </w:r>
    </w:p>
    <w:p w:rsidR="008027C7" w:rsidRDefault="008027C7" w:rsidP="00E6056D">
      <w:pPr>
        <w:spacing w:after="0"/>
        <w:jc w:val="both"/>
        <w:rPr>
          <w:rFonts w:ascii="Times New Roman" w:hAnsi="Times New Roman" w:cs="Times New Roman"/>
          <w:sz w:val="28"/>
          <w:szCs w:val="28"/>
        </w:rPr>
      </w:pPr>
      <w:r>
        <w:rPr>
          <w:rFonts w:ascii="Times New Roman" w:hAnsi="Times New Roman" w:cs="Times New Roman"/>
          <w:sz w:val="28"/>
          <w:szCs w:val="28"/>
        </w:rPr>
        <w:t>ІІ РОЗДІЛ. УЧНІВСЬКА ВИРОБНИЧА БРИГАДА ШЕВЧЕНКІВСЬКОЇ ЗОШ:</w:t>
      </w:r>
    </w:p>
    <w:p w:rsidR="008027C7" w:rsidRDefault="008027C7" w:rsidP="00E6056D">
      <w:pPr>
        <w:spacing w:after="0"/>
        <w:jc w:val="both"/>
        <w:rPr>
          <w:rFonts w:ascii="Times New Roman" w:hAnsi="Times New Roman" w:cs="Times New Roman"/>
          <w:sz w:val="28"/>
          <w:szCs w:val="28"/>
        </w:rPr>
      </w:pPr>
      <w:r>
        <w:rPr>
          <w:rFonts w:ascii="Times New Roman" w:hAnsi="Times New Roman" w:cs="Times New Roman"/>
          <w:sz w:val="28"/>
          <w:szCs w:val="28"/>
        </w:rPr>
        <w:t xml:space="preserve">                    ЧИ Є ПРИЧИНА ДЛЯ ГОРДОСТІ?</w:t>
      </w:r>
    </w:p>
    <w:p w:rsidR="008027C7" w:rsidRDefault="008027C7" w:rsidP="00E6056D">
      <w:pPr>
        <w:spacing w:after="0"/>
        <w:jc w:val="both"/>
        <w:rPr>
          <w:rFonts w:ascii="Times New Roman" w:hAnsi="Times New Roman" w:cs="Times New Roman"/>
          <w:sz w:val="28"/>
          <w:szCs w:val="28"/>
        </w:rPr>
      </w:pPr>
      <w:r>
        <w:rPr>
          <w:rFonts w:ascii="Times New Roman" w:hAnsi="Times New Roman" w:cs="Times New Roman"/>
          <w:sz w:val="28"/>
          <w:szCs w:val="28"/>
        </w:rPr>
        <w:t>ВИСНОВКИ</w:t>
      </w:r>
    </w:p>
    <w:p w:rsidR="008027C7" w:rsidRDefault="008027C7" w:rsidP="00E6056D">
      <w:pPr>
        <w:spacing w:after="0"/>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p w:rsidR="008027C7" w:rsidRDefault="008027C7" w:rsidP="00E6056D">
      <w:pPr>
        <w:spacing w:after="0"/>
        <w:jc w:val="both"/>
        <w:rPr>
          <w:rFonts w:ascii="Times New Roman" w:hAnsi="Times New Roman" w:cs="Times New Roman"/>
          <w:sz w:val="28"/>
          <w:szCs w:val="28"/>
        </w:rPr>
      </w:pPr>
      <w:r>
        <w:rPr>
          <w:rFonts w:ascii="Times New Roman" w:hAnsi="Times New Roman" w:cs="Times New Roman"/>
          <w:sz w:val="28"/>
          <w:szCs w:val="28"/>
        </w:rPr>
        <w:t>ДОДАТКИ</w:t>
      </w:r>
    </w:p>
    <w:p w:rsidR="00BB359A" w:rsidRDefault="00BB359A" w:rsidP="00E6056D">
      <w:pPr>
        <w:spacing w:after="0"/>
        <w:jc w:val="both"/>
        <w:rPr>
          <w:rFonts w:ascii="Times New Roman" w:hAnsi="Times New Roman" w:cs="Times New Roman"/>
          <w:sz w:val="28"/>
          <w:szCs w:val="28"/>
        </w:rPr>
      </w:pPr>
    </w:p>
    <w:p w:rsidR="00BB359A" w:rsidRDefault="00BB359A" w:rsidP="00E6056D">
      <w:pPr>
        <w:spacing w:after="0"/>
        <w:jc w:val="both"/>
        <w:rPr>
          <w:rFonts w:ascii="Times New Roman" w:hAnsi="Times New Roman" w:cs="Times New Roman"/>
          <w:sz w:val="28"/>
          <w:szCs w:val="28"/>
        </w:rPr>
      </w:pPr>
    </w:p>
    <w:p w:rsidR="002C0C9A" w:rsidRDefault="00BB359A" w:rsidP="002C0C9A">
      <w:pPr>
        <w:spacing w:after="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210300" cy="4643083"/>
            <wp:effectExtent l="19050" t="0" r="0" b="0"/>
            <wp:docPr id="43" name="Рисунок 1" descr="C:\Users\123\Pictures\Фото конкурс УВБ\IMG_20220216_06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ictures\Фото конкурс УВБ\IMG_20220216_062422.jpg"/>
                    <pic:cNvPicPr>
                      <a:picLocks noChangeAspect="1" noChangeArrowheads="1"/>
                    </pic:cNvPicPr>
                  </pic:nvPicPr>
                  <pic:blipFill>
                    <a:blip r:embed="rId7" cstate="print">
                      <a:lum bright="20000" contrast="20000"/>
                    </a:blip>
                    <a:srcRect/>
                    <a:stretch>
                      <a:fillRect/>
                    </a:stretch>
                  </pic:blipFill>
                  <pic:spPr bwMode="auto">
                    <a:xfrm>
                      <a:off x="0" y="0"/>
                      <a:ext cx="6210300" cy="4643083"/>
                    </a:xfrm>
                    <a:prstGeom prst="rect">
                      <a:avLst/>
                    </a:prstGeom>
                    <a:noFill/>
                    <a:ln w="9525">
                      <a:noFill/>
                      <a:miter lim="800000"/>
                      <a:headEnd/>
                      <a:tailEnd/>
                    </a:ln>
                  </pic:spPr>
                </pic:pic>
              </a:graphicData>
            </a:graphic>
          </wp:inline>
        </w:drawing>
      </w:r>
    </w:p>
    <w:p w:rsidR="002C0C9A" w:rsidRDefault="002C0C9A" w:rsidP="002C0C9A">
      <w:pPr>
        <w:spacing w:after="0"/>
        <w:jc w:val="center"/>
        <w:rPr>
          <w:rFonts w:ascii="Times New Roman" w:hAnsi="Times New Roman" w:cs="Times New Roman"/>
          <w:sz w:val="28"/>
          <w:szCs w:val="28"/>
        </w:rPr>
      </w:pPr>
    </w:p>
    <w:p w:rsidR="002C0C9A" w:rsidRDefault="002C0C9A" w:rsidP="002C0C9A">
      <w:pPr>
        <w:spacing w:after="0"/>
        <w:jc w:val="center"/>
        <w:rPr>
          <w:rFonts w:ascii="Times New Roman" w:hAnsi="Times New Roman" w:cs="Times New Roman"/>
          <w:sz w:val="28"/>
          <w:szCs w:val="28"/>
        </w:rPr>
      </w:pPr>
    </w:p>
    <w:p w:rsidR="002C0C9A" w:rsidRDefault="002C0C9A" w:rsidP="002C0C9A">
      <w:pPr>
        <w:spacing w:after="0"/>
        <w:jc w:val="center"/>
        <w:rPr>
          <w:rFonts w:ascii="Times New Roman" w:hAnsi="Times New Roman" w:cs="Times New Roman"/>
          <w:sz w:val="28"/>
          <w:szCs w:val="28"/>
        </w:rPr>
      </w:pPr>
    </w:p>
    <w:p w:rsidR="002C0C9A" w:rsidRDefault="002C0C9A" w:rsidP="002C0C9A">
      <w:pPr>
        <w:spacing w:after="0"/>
        <w:jc w:val="center"/>
        <w:rPr>
          <w:rFonts w:ascii="Times New Roman" w:hAnsi="Times New Roman" w:cs="Times New Roman"/>
          <w:sz w:val="28"/>
          <w:szCs w:val="28"/>
        </w:rPr>
      </w:pPr>
    </w:p>
    <w:p w:rsidR="002C0C9A" w:rsidRDefault="002C0C9A" w:rsidP="002C0C9A">
      <w:pPr>
        <w:spacing w:after="0"/>
        <w:jc w:val="center"/>
        <w:rPr>
          <w:rFonts w:ascii="Times New Roman" w:hAnsi="Times New Roman" w:cs="Times New Roman"/>
          <w:sz w:val="28"/>
          <w:szCs w:val="28"/>
        </w:rPr>
      </w:pPr>
    </w:p>
    <w:p w:rsidR="002C0C9A" w:rsidRDefault="002C0C9A" w:rsidP="002C0C9A">
      <w:pPr>
        <w:spacing w:after="0"/>
        <w:jc w:val="center"/>
        <w:rPr>
          <w:rFonts w:ascii="Times New Roman" w:hAnsi="Times New Roman" w:cs="Times New Roman"/>
          <w:sz w:val="28"/>
          <w:szCs w:val="28"/>
        </w:rPr>
      </w:pPr>
    </w:p>
    <w:p w:rsidR="002C0C9A" w:rsidRDefault="002C0C9A" w:rsidP="002C0C9A">
      <w:pPr>
        <w:spacing w:after="0"/>
        <w:jc w:val="center"/>
        <w:rPr>
          <w:rFonts w:ascii="Times New Roman" w:hAnsi="Times New Roman" w:cs="Times New Roman"/>
          <w:sz w:val="28"/>
          <w:szCs w:val="28"/>
        </w:rPr>
      </w:pPr>
    </w:p>
    <w:p w:rsidR="002C0C9A" w:rsidRDefault="002C0C9A" w:rsidP="002C0C9A">
      <w:pPr>
        <w:spacing w:after="0"/>
        <w:jc w:val="center"/>
        <w:rPr>
          <w:rFonts w:ascii="Times New Roman" w:hAnsi="Times New Roman" w:cs="Times New Roman"/>
          <w:sz w:val="28"/>
          <w:szCs w:val="28"/>
        </w:rPr>
      </w:pPr>
    </w:p>
    <w:p w:rsidR="00D02885" w:rsidRDefault="00D02885" w:rsidP="00BB359A">
      <w:pPr>
        <w:spacing w:after="0"/>
        <w:rPr>
          <w:rFonts w:ascii="Times New Roman" w:hAnsi="Times New Roman" w:cs="Times New Roman"/>
          <w:sz w:val="28"/>
          <w:szCs w:val="28"/>
        </w:rPr>
      </w:pPr>
    </w:p>
    <w:p w:rsidR="00BB359A" w:rsidRDefault="00BB359A" w:rsidP="00BB359A">
      <w:pPr>
        <w:spacing w:after="0"/>
        <w:rPr>
          <w:rFonts w:ascii="Times New Roman" w:hAnsi="Times New Roman" w:cs="Times New Roman"/>
          <w:sz w:val="28"/>
          <w:szCs w:val="28"/>
        </w:rPr>
      </w:pPr>
    </w:p>
    <w:p w:rsidR="002C0C9A" w:rsidRDefault="002C0C9A" w:rsidP="002C0C9A">
      <w:pPr>
        <w:spacing w:after="0"/>
        <w:jc w:val="center"/>
        <w:rPr>
          <w:rFonts w:ascii="Times New Roman" w:hAnsi="Times New Roman" w:cs="Times New Roman"/>
          <w:sz w:val="28"/>
          <w:szCs w:val="28"/>
        </w:rPr>
      </w:pPr>
      <w:r>
        <w:rPr>
          <w:rFonts w:ascii="Times New Roman" w:hAnsi="Times New Roman" w:cs="Times New Roman"/>
          <w:sz w:val="28"/>
          <w:szCs w:val="28"/>
        </w:rPr>
        <w:t>ВСТУП</w:t>
      </w:r>
    </w:p>
    <w:p w:rsidR="007E3C89" w:rsidRDefault="007E3C89" w:rsidP="002C0C9A">
      <w:pPr>
        <w:spacing w:after="0"/>
        <w:jc w:val="center"/>
        <w:rPr>
          <w:rFonts w:ascii="Times New Roman" w:hAnsi="Times New Roman" w:cs="Times New Roman"/>
          <w:sz w:val="28"/>
          <w:szCs w:val="28"/>
        </w:rPr>
      </w:pPr>
    </w:p>
    <w:p w:rsidR="007E3C89" w:rsidRDefault="007E3C89" w:rsidP="002C0C9A">
      <w:pPr>
        <w:spacing w:after="0"/>
        <w:jc w:val="center"/>
        <w:rPr>
          <w:rFonts w:ascii="Times New Roman" w:hAnsi="Times New Roman" w:cs="Times New Roman"/>
          <w:sz w:val="28"/>
          <w:szCs w:val="28"/>
        </w:rPr>
      </w:pPr>
      <w:r>
        <w:rPr>
          <w:rFonts w:ascii="Times New Roman" w:hAnsi="Times New Roman" w:cs="Times New Roman"/>
          <w:sz w:val="28"/>
          <w:szCs w:val="28"/>
        </w:rPr>
        <w:t xml:space="preserve">                                  Після хліба найважливіше для народу – школа</w:t>
      </w:r>
    </w:p>
    <w:p w:rsidR="007E3C89" w:rsidRDefault="007E3C89" w:rsidP="007E3C89">
      <w:pPr>
        <w:spacing w:after="0"/>
        <w:jc w:val="center"/>
        <w:rPr>
          <w:rFonts w:ascii="Times New Roman" w:hAnsi="Times New Roman" w:cs="Times New Roman"/>
          <w:sz w:val="28"/>
          <w:szCs w:val="28"/>
        </w:rPr>
      </w:pPr>
      <w:r>
        <w:rPr>
          <w:rFonts w:ascii="Times New Roman" w:hAnsi="Times New Roman" w:cs="Times New Roman"/>
          <w:sz w:val="28"/>
          <w:szCs w:val="28"/>
        </w:rPr>
        <w:t xml:space="preserve">                                                                             Ж.-Ж.Дантон</w:t>
      </w:r>
    </w:p>
    <w:p w:rsidR="002C0C9A" w:rsidRDefault="002C0C9A" w:rsidP="007E3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Загальноприйнятою метою виховання у світовій практиці був і залишається  ідеал всебічно і гармонійно розвинутої особистості, який іде із вікових глибин історії. Одною із характерних рис такої особистості є працелюбність, в широкому розумінні – ставлення до праці, яке формується трудовим навчанням і вихованням. Так було і так буде без огляду на технології і прогрес.</w:t>
      </w:r>
    </w:p>
    <w:p w:rsidR="002C0C9A" w:rsidRDefault="002C0C9A" w:rsidP="007E3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Якщо порівняти цілі трудового виховання в радянській школі і нинішній новій українській школі, то </w:t>
      </w:r>
      <w:r w:rsidR="0057579C">
        <w:rPr>
          <w:rFonts w:ascii="Times New Roman" w:hAnsi="Times New Roman" w:cs="Times New Roman"/>
          <w:sz w:val="28"/>
          <w:szCs w:val="28"/>
        </w:rPr>
        <w:t>можна помітити багато спільного: формування трудових навичок та умінь, профілізація, почуття господаря, відповідальне ставлення до праці, колективізм тощо. Принципово новим є тільки готовність до праці в умовах ринкової економіки і виховання підприємливості, що, зрозуміло, в радянські часи бул</w:t>
      </w:r>
      <w:r w:rsidR="00FD7A6A">
        <w:rPr>
          <w:rFonts w:ascii="Times New Roman" w:hAnsi="Times New Roman" w:cs="Times New Roman"/>
          <w:sz w:val="28"/>
          <w:szCs w:val="28"/>
        </w:rPr>
        <w:t xml:space="preserve">о неможливим. </w:t>
      </w:r>
    </w:p>
    <w:p w:rsidR="0057579C" w:rsidRDefault="0057579C" w:rsidP="007E3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Команді стало цікавим і повчальним дослідити питання щодо організації трудового навчання і виховання в нашій школі, яка тоді називалася Шевченківською сер</w:t>
      </w:r>
      <w:r w:rsidR="00173F21">
        <w:rPr>
          <w:rFonts w:ascii="Times New Roman" w:hAnsi="Times New Roman" w:cs="Times New Roman"/>
          <w:sz w:val="28"/>
          <w:szCs w:val="28"/>
        </w:rPr>
        <w:t>едньою школою Жовтневого району і яку закінчили і наші батьки.</w:t>
      </w:r>
    </w:p>
    <w:p w:rsidR="0057579C" w:rsidRDefault="0057579C" w:rsidP="007E3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Коротко про село і школу. Вони - «ровесники», засновані 1929 року. Село – тоді називалося </w:t>
      </w:r>
      <w:proofErr w:type="spellStart"/>
      <w:r>
        <w:rPr>
          <w:rFonts w:ascii="Times New Roman" w:hAnsi="Times New Roman" w:cs="Times New Roman"/>
          <w:sz w:val="28"/>
          <w:szCs w:val="28"/>
        </w:rPr>
        <w:t>Косіора</w:t>
      </w:r>
      <w:proofErr w:type="spellEnd"/>
      <w:r>
        <w:rPr>
          <w:rFonts w:ascii="Times New Roman" w:hAnsi="Times New Roman" w:cs="Times New Roman"/>
          <w:sz w:val="28"/>
          <w:szCs w:val="28"/>
        </w:rPr>
        <w:t>, з 1938 року</w:t>
      </w:r>
      <w:r w:rsidR="007A5D55">
        <w:rPr>
          <w:rFonts w:ascii="Times New Roman" w:hAnsi="Times New Roman" w:cs="Times New Roman"/>
          <w:sz w:val="28"/>
          <w:szCs w:val="28"/>
        </w:rPr>
        <w:t xml:space="preserve"> -</w:t>
      </w:r>
      <w:r>
        <w:rPr>
          <w:rFonts w:ascii="Times New Roman" w:hAnsi="Times New Roman" w:cs="Times New Roman"/>
          <w:sz w:val="28"/>
          <w:szCs w:val="28"/>
        </w:rPr>
        <w:t xml:space="preserve"> Шевченкове, - виникло як центр найбільшого в Україні радгоспу, зразково –</w:t>
      </w:r>
      <w:r w:rsidR="00FD7A6A">
        <w:rPr>
          <w:rFonts w:ascii="Times New Roman" w:hAnsi="Times New Roman" w:cs="Times New Roman"/>
          <w:sz w:val="28"/>
          <w:szCs w:val="28"/>
        </w:rPr>
        <w:t xml:space="preserve"> </w:t>
      </w:r>
      <w:r>
        <w:rPr>
          <w:rFonts w:ascii="Times New Roman" w:hAnsi="Times New Roman" w:cs="Times New Roman"/>
          <w:sz w:val="28"/>
          <w:szCs w:val="28"/>
        </w:rPr>
        <w:t xml:space="preserve">показового </w:t>
      </w:r>
      <w:r w:rsidR="007A5D55">
        <w:rPr>
          <w:rFonts w:ascii="Times New Roman" w:hAnsi="Times New Roman" w:cs="Times New Roman"/>
          <w:sz w:val="28"/>
          <w:szCs w:val="28"/>
        </w:rPr>
        <w:t>сільсько</w:t>
      </w:r>
      <w:r>
        <w:rPr>
          <w:rFonts w:ascii="Times New Roman" w:hAnsi="Times New Roman" w:cs="Times New Roman"/>
          <w:sz w:val="28"/>
          <w:szCs w:val="28"/>
        </w:rPr>
        <w:t>господарського</w:t>
      </w:r>
      <w:r w:rsidR="007A5D55">
        <w:rPr>
          <w:rFonts w:ascii="Times New Roman" w:hAnsi="Times New Roman" w:cs="Times New Roman"/>
          <w:sz w:val="28"/>
          <w:szCs w:val="28"/>
        </w:rPr>
        <w:t xml:space="preserve"> підприємства. Подібні підприємства, як відомо, створювалися владою для пропаганди спільної праці в ході колективізації сільського господарства. Щодо радгоспу, то це дійсно було на той час передове господарство, яке на 1931 рік мало більше 73000 гектарів землі, 200 тракторів, 100 комбайнів і, незважаючи на наступні реформування і війну, до початку 90-х років минулого століття залишалося одним із кращих в області.</w:t>
      </w:r>
      <w:r w:rsidR="00D02885">
        <w:rPr>
          <w:rFonts w:ascii="Times New Roman" w:hAnsi="Times New Roman" w:cs="Times New Roman"/>
          <w:sz w:val="28"/>
          <w:szCs w:val="28"/>
        </w:rPr>
        <w:t xml:space="preserve"> Достатньо вказати, що два його працівник</w:t>
      </w:r>
      <w:r w:rsidR="00FA4E51">
        <w:rPr>
          <w:rFonts w:ascii="Times New Roman" w:hAnsi="Times New Roman" w:cs="Times New Roman"/>
          <w:sz w:val="28"/>
          <w:szCs w:val="28"/>
        </w:rPr>
        <w:t>и стали Героями Соціалістичної П</w:t>
      </w:r>
      <w:r w:rsidR="00D02885">
        <w:rPr>
          <w:rFonts w:ascii="Times New Roman" w:hAnsi="Times New Roman" w:cs="Times New Roman"/>
          <w:sz w:val="28"/>
          <w:szCs w:val="28"/>
        </w:rPr>
        <w:t>раці, 16 – нагороджені орденом Леніна, а 59 – іншими радянськими орденами.</w:t>
      </w:r>
      <w:r w:rsidR="007A5D55">
        <w:rPr>
          <w:rFonts w:ascii="Times New Roman" w:hAnsi="Times New Roman" w:cs="Times New Roman"/>
          <w:sz w:val="28"/>
          <w:szCs w:val="28"/>
        </w:rPr>
        <w:t xml:space="preserve"> В різні часи очолювали колектив знатні директори</w:t>
      </w:r>
      <w:r w:rsidR="00FA4E51">
        <w:rPr>
          <w:rFonts w:ascii="Times New Roman" w:hAnsi="Times New Roman" w:cs="Times New Roman"/>
          <w:sz w:val="28"/>
          <w:szCs w:val="28"/>
        </w:rPr>
        <w:t>. В</w:t>
      </w:r>
      <w:r w:rsidR="00441467">
        <w:rPr>
          <w:rFonts w:ascii="Times New Roman" w:hAnsi="Times New Roman" w:cs="Times New Roman"/>
          <w:sz w:val="28"/>
          <w:szCs w:val="28"/>
        </w:rPr>
        <w:t xml:space="preserve"> розглядуваний хронологічно періо</w:t>
      </w:r>
      <w:r w:rsidR="00FD7A6A">
        <w:rPr>
          <w:rFonts w:ascii="Times New Roman" w:hAnsi="Times New Roman" w:cs="Times New Roman"/>
          <w:sz w:val="28"/>
          <w:szCs w:val="28"/>
        </w:rPr>
        <w:t xml:space="preserve">д радгоспом керували </w:t>
      </w:r>
      <w:r w:rsidR="00441467">
        <w:rPr>
          <w:rFonts w:ascii="Times New Roman" w:hAnsi="Times New Roman" w:cs="Times New Roman"/>
          <w:sz w:val="28"/>
          <w:szCs w:val="28"/>
        </w:rPr>
        <w:t xml:space="preserve"> Фесенко Г.П, Царенко А.В., Федорченко М.Ф., Сюрченко В.М. Школа </w:t>
      </w:r>
      <w:r w:rsidR="00FA4E51">
        <w:rPr>
          <w:rFonts w:ascii="Times New Roman" w:hAnsi="Times New Roman" w:cs="Times New Roman"/>
          <w:sz w:val="28"/>
          <w:szCs w:val="28"/>
        </w:rPr>
        <w:t xml:space="preserve">ж </w:t>
      </w:r>
      <w:r w:rsidR="00441467">
        <w:rPr>
          <w:rFonts w:ascii="Times New Roman" w:hAnsi="Times New Roman" w:cs="Times New Roman"/>
          <w:sz w:val="28"/>
          <w:szCs w:val="28"/>
        </w:rPr>
        <w:lastRenderedPageBreak/>
        <w:t>пройшла всі етапи зростання свого рівня від початкової до середньої, перший випуск якої стався 1941 року. За свою історію школа перебувала в кількох приміщ</w:t>
      </w:r>
      <w:r w:rsidR="00FD7A6A">
        <w:rPr>
          <w:rFonts w:ascii="Times New Roman" w:hAnsi="Times New Roman" w:cs="Times New Roman"/>
          <w:sz w:val="28"/>
          <w:szCs w:val="28"/>
        </w:rPr>
        <w:t xml:space="preserve">еннях, а в нинішньому </w:t>
      </w:r>
      <w:r w:rsidR="00441467">
        <w:rPr>
          <w:rFonts w:ascii="Times New Roman" w:hAnsi="Times New Roman" w:cs="Times New Roman"/>
          <w:sz w:val="28"/>
          <w:szCs w:val="28"/>
        </w:rPr>
        <w:t xml:space="preserve"> знаходиться з 1969 року. Директорами школи в 60-80-ті роки були О.І.Гриценко і А.І.Кошляк, заслужений учитель УРСР. Між керівництвом р</w:t>
      </w:r>
      <w:r w:rsidR="00C542AD">
        <w:rPr>
          <w:rFonts w:ascii="Times New Roman" w:hAnsi="Times New Roman" w:cs="Times New Roman"/>
          <w:sz w:val="28"/>
          <w:szCs w:val="28"/>
        </w:rPr>
        <w:t xml:space="preserve">адгоспу і школи завжди були добрі </w:t>
      </w:r>
      <w:r w:rsidR="007E3C89">
        <w:rPr>
          <w:rFonts w:ascii="Times New Roman" w:hAnsi="Times New Roman" w:cs="Times New Roman"/>
          <w:sz w:val="28"/>
          <w:szCs w:val="28"/>
        </w:rPr>
        <w:t>відносини, що виявляли</w:t>
      </w:r>
      <w:r w:rsidR="00441467">
        <w:rPr>
          <w:rFonts w:ascii="Times New Roman" w:hAnsi="Times New Roman" w:cs="Times New Roman"/>
          <w:sz w:val="28"/>
          <w:szCs w:val="28"/>
        </w:rPr>
        <w:t>ся і в їх співпраці по трудовому вихованню учнів.</w:t>
      </w:r>
    </w:p>
    <w:p w:rsidR="00617920" w:rsidRDefault="007E3C89" w:rsidP="007E3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 дослідження.</w:t>
      </w:r>
      <w:r w:rsidR="00617920">
        <w:rPr>
          <w:rFonts w:ascii="Times New Roman" w:hAnsi="Times New Roman" w:cs="Times New Roman"/>
          <w:sz w:val="28"/>
          <w:szCs w:val="28"/>
        </w:rPr>
        <w:t xml:space="preserve"> Його</w:t>
      </w:r>
      <w:r w:rsidR="00617920" w:rsidRPr="00C542AD">
        <w:rPr>
          <w:rFonts w:ascii="Times New Roman" w:hAnsi="Times New Roman" w:cs="Times New Roman"/>
          <w:b/>
          <w:sz w:val="28"/>
          <w:szCs w:val="28"/>
        </w:rPr>
        <w:t xml:space="preserve"> об’єктом</w:t>
      </w:r>
      <w:r w:rsidR="00617920">
        <w:rPr>
          <w:rFonts w:ascii="Times New Roman" w:hAnsi="Times New Roman" w:cs="Times New Roman"/>
          <w:sz w:val="28"/>
          <w:szCs w:val="28"/>
        </w:rPr>
        <w:t xml:space="preserve"> є навчально-виховний процес в УРСР в аспекті </w:t>
      </w:r>
      <w:r w:rsidR="00C542AD">
        <w:rPr>
          <w:rFonts w:ascii="Times New Roman" w:hAnsi="Times New Roman" w:cs="Times New Roman"/>
          <w:sz w:val="28"/>
          <w:szCs w:val="28"/>
        </w:rPr>
        <w:t xml:space="preserve">саме </w:t>
      </w:r>
      <w:r w:rsidR="00617920">
        <w:rPr>
          <w:rFonts w:ascii="Times New Roman" w:hAnsi="Times New Roman" w:cs="Times New Roman"/>
          <w:sz w:val="28"/>
          <w:szCs w:val="28"/>
        </w:rPr>
        <w:t>трудового виховання.</w:t>
      </w:r>
    </w:p>
    <w:p w:rsidR="007E3C89" w:rsidRDefault="00617920" w:rsidP="007E3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542AD">
        <w:rPr>
          <w:rFonts w:ascii="Times New Roman" w:hAnsi="Times New Roman" w:cs="Times New Roman"/>
          <w:b/>
          <w:sz w:val="28"/>
          <w:szCs w:val="28"/>
        </w:rPr>
        <w:t xml:space="preserve"> Предметом</w:t>
      </w:r>
      <w:r>
        <w:rPr>
          <w:rFonts w:ascii="Times New Roman" w:hAnsi="Times New Roman" w:cs="Times New Roman"/>
          <w:sz w:val="28"/>
          <w:szCs w:val="28"/>
        </w:rPr>
        <w:t xml:space="preserve"> дослідження є організація трудового виховання на прикладі Шевченківської середньої школи Жовтневого району Миколаївської області </w:t>
      </w:r>
    </w:p>
    <w:p w:rsidR="00617920" w:rsidRDefault="00617920" w:rsidP="007E3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Його </w:t>
      </w:r>
      <w:r w:rsidRPr="00C542AD">
        <w:rPr>
          <w:rFonts w:ascii="Times New Roman" w:hAnsi="Times New Roman" w:cs="Times New Roman"/>
          <w:b/>
          <w:sz w:val="28"/>
          <w:szCs w:val="28"/>
        </w:rPr>
        <w:t>основною метою</w:t>
      </w:r>
      <w:r>
        <w:rPr>
          <w:rFonts w:ascii="Times New Roman" w:hAnsi="Times New Roman" w:cs="Times New Roman"/>
          <w:sz w:val="28"/>
          <w:szCs w:val="28"/>
        </w:rPr>
        <w:t xml:space="preserve"> є спроба виявити характерні особливості трудового виховання в сільській школі радянського періоду, пов’язані з продуктивною працею учнів, особливо з робото</w:t>
      </w:r>
      <w:r w:rsidR="006E2901">
        <w:rPr>
          <w:rFonts w:ascii="Times New Roman" w:hAnsi="Times New Roman" w:cs="Times New Roman"/>
          <w:sz w:val="28"/>
          <w:szCs w:val="28"/>
        </w:rPr>
        <w:t>ю учнівської виробничої бригади(УВБ).</w:t>
      </w:r>
    </w:p>
    <w:p w:rsidR="00617920" w:rsidRDefault="00617920" w:rsidP="007E3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B3BF0">
        <w:rPr>
          <w:rFonts w:ascii="Times New Roman" w:hAnsi="Times New Roman" w:cs="Times New Roman"/>
          <w:b/>
          <w:sz w:val="28"/>
          <w:szCs w:val="28"/>
        </w:rPr>
        <w:t>Завданнями</w:t>
      </w:r>
      <w:r>
        <w:rPr>
          <w:rFonts w:ascii="Times New Roman" w:hAnsi="Times New Roman" w:cs="Times New Roman"/>
          <w:sz w:val="28"/>
          <w:szCs w:val="28"/>
        </w:rPr>
        <w:t xml:space="preserve"> дослідження було визначено:</w:t>
      </w:r>
    </w:p>
    <w:p w:rsidR="00617920" w:rsidRDefault="00C542AD" w:rsidP="00617920">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пошук потрібної інформації із різних її джерел;</w:t>
      </w:r>
    </w:p>
    <w:p w:rsidR="00C542AD" w:rsidRDefault="00C542AD" w:rsidP="00617920">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аналіз отриманої інформації, виходячи із мети дослідження;</w:t>
      </w:r>
    </w:p>
    <w:p w:rsidR="00C542AD" w:rsidRDefault="00C542AD" w:rsidP="00617920">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виявлення особливостей організації трудового навчання і виховання в Шевченківській СШ;</w:t>
      </w:r>
    </w:p>
    <w:p w:rsidR="00C542AD" w:rsidRDefault="00C542AD" w:rsidP="00617920">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визначення результативності трудового процесу</w:t>
      </w:r>
      <w:r w:rsidR="008B3BF0">
        <w:rPr>
          <w:rFonts w:ascii="Times New Roman" w:hAnsi="Times New Roman" w:cs="Times New Roman"/>
          <w:sz w:val="28"/>
          <w:szCs w:val="28"/>
        </w:rPr>
        <w:t xml:space="preserve"> того періоду</w:t>
      </w:r>
      <w:r>
        <w:rPr>
          <w:rFonts w:ascii="Times New Roman" w:hAnsi="Times New Roman" w:cs="Times New Roman"/>
          <w:sz w:val="28"/>
          <w:szCs w:val="28"/>
        </w:rPr>
        <w:t xml:space="preserve"> з точки зору подальшої долі випускників школи</w:t>
      </w:r>
      <w:r w:rsidR="008B3BF0">
        <w:rPr>
          <w:rFonts w:ascii="Times New Roman" w:hAnsi="Times New Roman" w:cs="Times New Roman"/>
          <w:sz w:val="28"/>
          <w:szCs w:val="28"/>
        </w:rPr>
        <w:t>;</w:t>
      </w:r>
    </w:p>
    <w:p w:rsidR="008B3BF0" w:rsidRDefault="008B3BF0" w:rsidP="00617920">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набуття навичок науково-дослідницької роботи учнями дослідницької групи(робота з інформацією, інтерв’ювання, методологія дослідження, його оформлення ).</w:t>
      </w:r>
    </w:p>
    <w:p w:rsidR="008B3BF0" w:rsidRDefault="008B3BF0" w:rsidP="008B3BF0">
      <w:pPr>
        <w:spacing w:after="0" w:line="360" w:lineRule="auto"/>
        <w:jc w:val="both"/>
        <w:rPr>
          <w:rFonts w:ascii="Times New Roman" w:hAnsi="Times New Roman" w:cs="Times New Roman"/>
          <w:sz w:val="28"/>
          <w:szCs w:val="28"/>
        </w:rPr>
      </w:pPr>
      <w:r w:rsidRPr="00F22F6E">
        <w:rPr>
          <w:rFonts w:ascii="Times New Roman" w:hAnsi="Times New Roman" w:cs="Times New Roman"/>
          <w:b/>
          <w:sz w:val="28"/>
          <w:szCs w:val="28"/>
        </w:rPr>
        <w:t xml:space="preserve">    Хронологічно</w:t>
      </w:r>
      <w:r>
        <w:rPr>
          <w:rFonts w:ascii="Times New Roman" w:hAnsi="Times New Roman" w:cs="Times New Roman"/>
          <w:sz w:val="28"/>
          <w:szCs w:val="28"/>
        </w:rPr>
        <w:t xml:space="preserve"> дослідження в його практичній частині охоплює період з кінця 60-х до кінця</w:t>
      </w:r>
      <w:r w:rsidR="00F22F6E">
        <w:rPr>
          <w:rFonts w:ascii="Times New Roman" w:hAnsi="Times New Roman" w:cs="Times New Roman"/>
          <w:sz w:val="28"/>
          <w:szCs w:val="28"/>
        </w:rPr>
        <w:t xml:space="preserve"> 80-х років ХХ століття.</w:t>
      </w:r>
    </w:p>
    <w:p w:rsidR="00F22F6E" w:rsidRDefault="00F22F6E" w:rsidP="008B3B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нашу думку, тема дослідження і його зміст є </w:t>
      </w:r>
      <w:r w:rsidRPr="00F22F6E">
        <w:rPr>
          <w:rFonts w:ascii="Times New Roman" w:hAnsi="Times New Roman" w:cs="Times New Roman"/>
          <w:b/>
          <w:sz w:val="28"/>
          <w:szCs w:val="28"/>
        </w:rPr>
        <w:t>актуальними</w:t>
      </w:r>
      <w:r>
        <w:rPr>
          <w:rFonts w:ascii="Times New Roman" w:hAnsi="Times New Roman" w:cs="Times New Roman"/>
          <w:sz w:val="28"/>
          <w:szCs w:val="28"/>
        </w:rPr>
        <w:t xml:space="preserve"> в розрізі історії повсякденності та історії рідного краю. Крім того, визначені особливості можуть бути в тому чи іншому вигляді використані в сучасній українській школі, яку аж ніяк не можна вважати такою, яка максимально ефективно готує школярів до дорослого професійного життя.</w:t>
      </w:r>
    </w:p>
    <w:p w:rsidR="00F22F6E" w:rsidRDefault="002F5BA2" w:rsidP="008B3B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22F6E">
        <w:rPr>
          <w:rFonts w:ascii="Times New Roman" w:hAnsi="Times New Roman" w:cs="Times New Roman"/>
          <w:sz w:val="28"/>
          <w:szCs w:val="28"/>
        </w:rPr>
        <w:t>Дослідження будувалося структурно на принципах</w:t>
      </w:r>
      <w:r>
        <w:rPr>
          <w:rFonts w:ascii="Times New Roman" w:hAnsi="Times New Roman" w:cs="Times New Roman"/>
          <w:sz w:val="28"/>
          <w:szCs w:val="28"/>
        </w:rPr>
        <w:t xml:space="preserve"> п’яти </w:t>
      </w:r>
      <w:r w:rsidR="00F22F6E">
        <w:rPr>
          <w:rFonts w:ascii="Times New Roman" w:hAnsi="Times New Roman" w:cs="Times New Roman"/>
          <w:sz w:val="28"/>
          <w:szCs w:val="28"/>
        </w:rPr>
        <w:t xml:space="preserve"> «П»</w:t>
      </w:r>
      <w:r>
        <w:rPr>
          <w:rFonts w:ascii="Times New Roman" w:hAnsi="Times New Roman" w:cs="Times New Roman"/>
          <w:sz w:val="28"/>
          <w:szCs w:val="28"/>
        </w:rPr>
        <w:t>: проблема, планування, пошук інформації, продукт, презентація.</w:t>
      </w:r>
    </w:p>
    <w:p w:rsidR="00F22F6E" w:rsidRDefault="00F22F6E" w:rsidP="008B3BF0">
      <w:pPr>
        <w:spacing w:after="0" w:line="360" w:lineRule="auto"/>
        <w:jc w:val="both"/>
        <w:rPr>
          <w:rFonts w:ascii="Times New Roman" w:hAnsi="Times New Roman" w:cs="Times New Roman"/>
          <w:sz w:val="28"/>
          <w:szCs w:val="28"/>
        </w:rPr>
      </w:pPr>
    </w:p>
    <w:p w:rsidR="00D02885" w:rsidRDefault="00D02885" w:rsidP="008B3BF0">
      <w:pPr>
        <w:spacing w:after="0" w:line="360" w:lineRule="auto"/>
        <w:jc w:val="both"/>
        <w:rPr>
          <w:rFonts w:ascii="Times New Roman" w:hAnsi="Times New Roman" w:cs="Times New Roman"/>
          <w:sz w:val="28"/>
          <w:szCs w:val="28"/>
        </w:rPr>
      </w:pPr>
    </w:p>
    <w:p w:rsidR="002F5BA2" w:rsidRDefault="00F22F6E" w:rsidP="008B3BF0">
      <w:pPr>
        <w:spacing w:after="0" w:line="360" w:lineRule="auto"/>
        <w:jc w:val="both"/>
        <w:rPr>
          <w:rFonts w:ascii="Times New Roman" w:hAnsi="Times New Roman" w:cs="Times New Roman"/>
          <w:sz w:val="36"/>
          <w:szCs w:val="36"/>
        </w:rPr>
      </w:pPr>
      <w:r>
        <w:rPr>
          <w:rFonts w:ascii="Times New Roman" w:hAnsi="Times New Roman" w:cs="Times New Roman"/>
          <w:sz w:val="28"/>
          <w:szCs w:val="28"/>
        </w:rPr>
        <w:t xml:space="preserve">РОЗДІЛ І.  </w:t>
      </w:r>
      <w:r w:rsidR="002F5BA2" w:rsidRPr="002F5BA2">
        <w:rPr>
          <w:rFonts w:ascii="Times New Roman" w:hAnsi="Times New Roman" w:cs="Times New Roman"/>
          <w:sz w:val="36"/>
          <w:szCs w:val="36"/>
        </w:rPr>
        <w:t>Нормативно-правова база трудової освіти радянської</w:t>
      </w:r>
    </w:p>
    <w:p w:rsidR="002F5BA2" w:rsidRDefault="002F5BA2" w:rsidP="008B3BF0">
      <w:pPr>
        <w:spacing w:after="0" w:line="360" w:lineRule="auto"/>
        <w:jc w:val="both"/>
        <w:rPr>
          <w:rFonts w:ascii="Times New Roman" w:hAnsi="Times New Roman" w:cs="Times New Roman"/>
          <w:sz w:val="36"/>
          <w:szCs w:val="36"/>
        </w:rPr>
      </w:pPr>
      <w:r>
        <w:rPr>
          <w:rFonts w:ascii="Times New Roman" w:hAnsi="Times New Roman" w:cs="Times New Roman"/>
          <w:sz w:val="36"/>
          <w:szCs w:val="36"/>
        </w:rPr>
        <w:t xml:space="preserve">                школи і основні форми її організації</w:t>
      </w:r>
      <w:r w:rsidRPr="002F5BA2">
        <w:rPr>
          <w:rFonts w:ascii="Times New Roman" w:hAnsi="Times New Roman" w:cs="Times New Roman"/>
          <w:sz w:val="36"/>
          <w:szCs w:val="36"/>
        </w:rPr>
        <w:t xml:space="preserve"> </w:t>
      </w:r>
      <w:r>
        <w:rPr>
          <w:rFonts w:ascii="Times New Roman" w:hAnsi="Times New Roman" w:cs="Times New Roman"/>
          <w:sz w:val="36"/>
          <w:szCs w:val="36"/>
        </w:rPr>
        <w:t xml:space="preserve"> </w:t>
      </w:r>
    </w:p>
    <w:p w:rsidR="00FA398B" w:rsidRDefault="002F5BA2" w:rsidP="008B3BF0">
      <w:pPr>
        <w:spacing w:after="0" w:line="360" w:lineRule="auto"/>
        <w:jc w:val="both"/>
        <w:rPr>
          <w:rFonts w:ascii="Times New Roman" w:hAnsi="Times New Roman" w:cs="Times New Roman"/>
          <w:sz w:val="28"/>
          <w:szCs w:val="28"/>
        </w:rPr>
      </w:pPr>
      <w:r>
        <w:rPr>
          <w:rFonts w:ascii="Times New Roman" w:hAnsi="Times New Roman" w:cs="Times New Roman"/>
          <w:sz w:val="36"/>
          <w:szCs w:val="36"/>
        </w:rPr>
        <w:t xml:space="preserve">    </w:t>
      </w:r>
      <w:r>
        <w:rPr>
          <w:rFonts w:ascii="Times New Roman" w:hAnsi="Times New Roman" w:cs="Times New Roman"/>
          <w:sz w:val="28"/>
          <w:szCs w:val="28"/>
        </w:rPr>
        <w:t>Радянська влада з самого початку свого існування приділяла велику увагу вихованню підростаючого покоління. Звичайно, вся шкільна навчальна і виховна діяльність була поставлена для досягнення мети – формування нової людини, відданої ідеям комунізму, здатної на трудовий ентузіазм заради майбутнього благополуччя</w:t>
      </w:r>
      <w:r w:rsidR="00FA398B">
        <w:rPr>
          <w:rFonts w:ascii="Times New Roman" w:hAnsi="Times New Roman" w:cs="Times New Roman"/>
          <w:sz w:val="28"/>
          <w:szCs w:val="28"/>
        </w:rPr>
        <w:t xml:space="preserve"> «дітей і онуків, які будуть жити при комунізмі». Ця сама ідеологема була присутня і в розглядуваний період, особливо в аспекті завдань, поставлених КПРС в своїй третій програмі(1961 р.).</w:t>
      </w:r>
    </w:p>
    <w:p w:rsidR="00FA398B" w:rsidRDefault="00FA398B" w:rsidP="008B3BF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Зупинимося на основних державних документах цього періоду щодо трудового виховання школярів.</w:t>
      </w:r>
    </w:p>
    <w:p w:rsidR="00FA398B" w:rsidRDefault="00FA398B" w:rsidP="00FA398B">
      <w:pPr>
        <w:pStyle w:val="a3"/>
        <w:numPr>
          <w:ilvl w:val="0"/>
          <w:numId w:val="1"/>
        </w:numPr>
        <w:spacing w:after="0" w:line="360" w:lineRule="auto"/>
        <w:jc w:val="both"/>
        <w:rPr>
          <w:rFonts w:ascii="Times New Roman" w:hAnsi="Times New Roman" w:cs="Times New Roman"/>
          <w:sz w:val="36"/>
          <w:szCs w:val="36"/>
        </w:rPr>
      </w:pPr>
      <w:r w:rsidRPr="00FA398B">
        <w:rPr>
          <w:rFonts w:ascii="Times New Roman" w:hAnsi="Times New Roman" w:cs="Times New Roman"/>
          <w:sz w:val="28"/>
          <w:szCs w:val="28"/>
        </w:rPr>
        <w:t>1956/57 навчальний рік – вперше в навчальний експериментальний план були включені факультативні заняття за вибором(електротехніка, токарна справа, будова автомобіля і трактора тощо)</w:t>
      </w:r>
      <w:r w:rsidR="002F5BA2" w:rsidRPr="00FA398B">
        <w:rPr>
          <w:rFonts w:ascii="Times New Roman" w:hAnsi="Times New Roman" w:cs="Times New Roman"/>
          <w:sz w:val="36"/>
          <w:szCs w:val="36"/>
        </w:rPr>
        <w:t xml:space="preserve"> </w:t>
      </w:r>
      <w:r>
        <w:rPr>
          <w:rFonts w:ascii="Times New Roman" w:hAnsi="Times New Roman" w:cs="Times New Roman"/>
          <w:sz w:val="36"/>
          <w:szCs w:val="36"/>
        </w:rPr>
        <w:t>;</w:t>
      </w:r>
    </w:p>
    <w:p w:rsidR="00AD50CA" w:rsidRPr="00AD50CA" w:rsidRDefault="00FA398B" w:rsidP="00FA398B">
      <w:pPr>
        <w:pStyle w:val="a3"/>
        <w:numPr>
          <w:ilvl w:val="0"/>
          <w:numId w:val="1"/>
        </w:numPr>
        <w:spacing w:after="0" w:line="360" w:lineRule="auto"/>
        <w:jc w:val="both"/>
        <w:rPr>
          <w:rFonts w:ascii="Times New Roman" w:hAnsi="Times New Roman" w:cs="Times New Roman"/>
          <w:sz w:val="36"/>
          <w:szCs w:val="36"/>
        </w:rPr>
      </w:pPr>
      <w:r>
        <w:rPr>
          <w:rFonts w:ascii="Times New Roman" w:hAnsi="Times New Roman" w:cs="Times New Roman"/>
          <w:sz w:val="28"/>
          <w:szCs w:val="28"/>
        </w:rPr>
        <w:t>1957/58 навчальний рік – експериментальна політехнічна підготовка, профорієнтація на одну із масових професій із присвоєнням відповідного кваліфікаційного розряду</w:t>
      </w:r>
      <w:r w:rsidR="00AD50CA">
        <w:rPr>
          <w:rFonts w:ascii="Times New Roman" w:hAnsi="Times New Roman" w:cs="Times New Roman"/>
          <w:sz w:val="28"/>
          <w:szCs w:val="28"/>
        </w:rPr>
        <w:t>(для сільської місцевості – найчастіше механізатор широкого профілю);</w:t>
      </w:r>
    </w:p>
    <w:p w:rsidR="00AD50CA" w:rsidRPr="00AD50CA" w:rsidRDefault="00AD50CA" w:rsidP="00FA398B">
      <w:pPr>
        <w:pStyle w:val="a3"/>
        <w:numPr>
          <w:ilvl w:val="0"/>
          <w:numId w:val="1"/>
        </w:numPr>
        <w:spacing w:after="0" w:line="360" w:lineRule="auto"/>
        <w:jc w:val="both"/>
        <w:rPr>
          <w:rFonts w:ascii="Times New Roman" w:hAnsi="Times New Roman" w:cs="Times New Roman"/>
          <w:sz w:val="36"/>
          <w:szCs w:val="36"/>
        </w:rPr>
      </w:pPr>
      <w:r>
        <w:rPr>
          <w:rFonts w:ascii="Times New Roman" w:hAnsi="Times New Roman" w:cs="Times New Roman"/>
          <w:sz w:val="28"/>
          <w:szCs w:val="28"/>
        </w:rPr>
        <w:t xml:space="preserve">1958 р. – «Закон про зміцнення зв’язку школи з життям», за яким була введена </w:t>
      </w:r>
      <w:r w:rsidRPr="00AD50CA">
        <w:rPr>
          <w:rFonts w:ascii="Times New Roman" w:hAnsi="Times New Roman" w:cs="Times New Roman"/>
          <w:sz w:val="28"/>
          <w:szCs w:val="28"/>
        </w:rPr>
        <w:t>обов’язкова 8-річна освіта і 11-річна середня</w:t>
      </w:r>
      <w:r w:rsidR="002F5BA2" w:rsidRPr="00AD50CA">
        <w:rPr>
          <w:rFonts w:ascii="Times New Roman" w:hAnsi="Times New Roman" w:cs="Times New Roman"/>
          <w:sz w:val="28"/>
          <w:szCs w:val="28"/>
        </w:rPr>
        <w:t xml:space="preserve"> </w:t>
      </w:r>
      <w:r w:rsidRPr="00AD50CA">
        <w:rPr>
          <w:rFonts w:ascii="Times New Roman" w:hAnsi="Times New Roman" w:cs="Times New Roman"/>
          <w:sz w:val="28"/>
          <w:szCs w:val="28"/>
        </w:rPr>
        <w:t>загальноосвітня трудова політехнічна</w:t>
      </w:r>
      <w:r w:rsidR="002F5BA2" w:rsidRPr="00FA398B">
        <w:rPr>
          <w:rFonts w:ascii="Times New Roman" w:hAnsi="Times New Roman" w:cs="Times New Roman"/>
          <w:sz w:val="36"/>
          <w:szCs w:val="36"/>
        </w:rPr>
        <w:t xml:space="preserve">  </w:t>
      </w:r>
      <w:r>
        <w:rPr>
          <w:rFonts w:ascii="Times New Roman" w:hAnsi="Times New Roman" w:cs="Times New Roman"/>
          <w:sz w:val="28"/>
          <w:szCs w:val="28"/>
        </w:rPr>
        <w:t>школа з виробничим навчанням. За цим законом значно збільшилася кількість уроків на працю і на практичні заняття в майстернях і робочих кімнатах;</w:t>
      </w:r>
    </w:p>
    <w:p w:rsidR="00472477" w:rsidRDefault="00AD50CA" w:rsidP="00FA398B">
      <w:pPr>
        <w:pStyle w:val="a3"/>
        <w:numPr>
          <w:ilvl w:val="0"/>
          <w:numId w:val="1"/>
        </w:numPr>
        <w:spacing w:after="0" w:line="360" w:lineRule="auto"/>
        <w:jc w:val="both"/>
        <w:rPr>
          <w:rFonts w:ascii="Times New Roman" w:hAnsi="Times New Roman" w:cs="Times New Roman"/>
          <w:sz w:val="28"/>
          <w:szCs w:val="28"/>
        </w:rPr>
      </w:pPr>
      <w:r w:rsidRPr="00AD50CA">
        <w:rPr>
          <w:rFonts w:ascii="Times New Roman" w:hAnsi="Times New Roman" w:cs="Times New Roman"/>
          <w:sz w:val="28"/>
          <w:szCs w:val="28"/>
        </w:rPr>
        <w:t>1959 р. - постанова</w:t>
      </w:r>
      <w:r w:rsidR="002F5BA2" w:rsidRPr="00AD50CA">
        <w:rPr>
          <w:rFonts w:ascii="Times New Roman" w:hAnsi="Times New Roman" w:cs="Times New Roman"/>
          <w:sz w:val="28"/>
          <w:szCs w:val="28"/>
        </w:rPr>
        <w:t xml:space="preserve"> </w:t>
      </w:r>
      <w:r w:rsidRPr="00AD50CA">
        <w:rPr>
          <w:rFonts w:ascii="Times New Roman" w:hAnsi="Times New Roman" w:cs="Times New Roman"/>
          <w:sz w:val="28"/>
          <w:szCs w:val="28"/>
        </w:rPr>
        <w:t>ЦК КПРС і Ради міністрів СРСР «Про розширення самообслуговування в загальноосвітніх школах»</w:t>
      </w:r>
      <w:r w:rsidR="002F5BA2" w:rsidRPr="00AD50CA">
        <w:rPr>
          <w:rFonts w:ascii="Times New Roman" w:hAnsi="Times New Roman" w:cs="Times New Roman"/>
          <w:sz w:val="28"/>
          <w:szCs w:val="28"/>
        </w:rPr>
        <w:t xml:space="preserve"> </w:t>
      </w:r>
      <w:r>
        <w:rPr>
          <w:rFonts w:ascii="Times New Roman" w:hAnsi="Times New Roman" w:cs="Times New Roman"/>
          <w:sz w:val="28"/>
          <w:szCs w:val="28"/>
        </w:rPr>
        <w:t>, згідно якої вводилося чергування учнів, прибирання території, вирощування квітів</w:t>
      </w:r>
      <w:r w:rsidR="00472477">
        <w:rPr>
          <w:rFonts w:ascii="Times New Roman" w:hAnsi="Times New Roman" w:cs="Times New Roman"/>
          <w:sz w:val="28"/>
          <w:szCs w:val="28"/>
        </w:rPr>
        <w:t>, створення куточків живої природи, ремонт і створення навчальних посібників.</w:t>
      </w:r>
    </w:p>
    <w:p w:rsidR="00472477" w:rsidRDefault="00472477" w:rsidP="00FA398B">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1959 р. – закон УРСР « Про зміцнення зв’язку школи з життям і дальший розвиток системи народної освіти в УРСР», який дублював союзний закон і конкретизував набір масових професій</w:t>
      </w:r>
      <w:r w:rsidR="002F5BA2" w:rsidRPr="00AD50CA">
        <w:rPr>
          <w:rFonts w:ascii="Times New Roman" w:hAnsi="Times New Roman" w:cs="Times New Roman"/>
          <w:sz w:val="28"/>
          <w:szCs w:val="28"/>
        </w:rPr>
        <w:t xml:space="preserve"> </w:t>
      </w:r>
      <w:r>
        <w:rPr>
          <w:rFonts w:ascii="Times New Roman" w:hAnsi="Times New Roman" w:cs="Times New Roman"/>
          <w:sz w:val="28"/>
          <w:szCs w:val="28"/>
        </w:rPr>
        <w:t>, серед яких сільські школи, з огляду на матеріальні можливості, робили їх вибір(слюсар, столяр, будівельник, оператор машинного доїння великої рогатої худоби, водій, механізатор);</w:t>
      </w:r>
    </w:p>
    <w:p w:rsidR="001B78F6" w:rsidRDefault="00472477" w:rsidP="00FA398B">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1966 р. –</w:t>
      </w:r>
      <w:r w:rsidR="001B78F6">
        <w:rPr>
          <w:rFonts w:ascii="Times New Roman" w:hAnsi="Times New Roman" w:cs="Times New Roman"/>
          <w:sz w:val="28"/>
          <w:szCs w:val="28"/>
        </w:rPr>
        <w:t xml:space="preserve"> п</w:t>
      </w:r>
      <w:r>
        <w:rPr>
          <w:rFonts w:ascii="Times New Roman" w:hAnsi="Times New Roman" w:cs="Times New Roman"/>
          <w:sz w:val="28"/>
          <w:szCs w:val="28"/>
        </w:rPr>
        <w:t>останова ЦК КПРС і РМ СРСР «Про часткову зміну</w:t>
      </w:r>
      <w:r w:rsidR="002F5BA2" w:rsidRPr="00AD50CA">
        <w:rPr>
          <w:rFonts w:ascii="Times New Roman" w:hAnsi="Times New Roman" w:cs="Times New Roman"/>
          <w:sz w:val="28"/>
          <w:szCs w:val="28"/>
        </w:rPr>
        <w:t xml:space="preserve">  </w:t>
      </w:r>
      <w:r>
        <w:rPr>
          <w:rFonts w:ascii="Times New Roman" w:hAnsi="Times New Roman" w:cs="Times New Roman"/>
          <w:sz w:val="28"/>
          <w:szCs w:val="28"/>
        </w:rPr>
        <w:t>трудової підготовки в середніх загальноосвітніх школах». Документом відмінялась обов’язковість для всіх учнів старших класів</w:t>
      </w:r>
      <w:r w:rsidR="001B78F6">
        <w:rPr>
          <w:rFonts w:ascii="Times New Roman" w:hAnsi="Times New Roman" w:cs="Times New Roman"/>
          <w:sz w:val="28"/>
          <w:szCs w:val="28"/>
        </w:rPr>
        <w:t xml:space="preserve"> професійної підготовки, але при наявності необхідних умов і кадрів вона була можливою. Така зміна була пов’язана, перш за все, із відміною 11-річної освіти і зменшенням навантаження навчального плану;</w:t>
      </w:r>
    </w:p>
    <w:p w:rsidR="00324666" w:rsidRDefault="001B78F6" w:rsidP="00FA398B">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1975 р. -  постанова ЦК КПРС і РМ СРСР « Про заходи по дальшому зміцненню навчально-технічної бази сільських середніх загальноосвітніх шкіл». Саме на виконання цієї постанови новоутвореним учнівським виробничим бригадам стали місцеві колгоспи і радгоспи передавати у володіння, обслуговування і користування сільськогосподарську техніку. Так , вже в середині 70-х років в школах України знаходилося 2500 тракторів, 58 комбайнів</w:t>
      </w:r>
      <w:r w:rsidR="00324666">
        <w:rPr>
          <w:rFonts w:ascii="Times New Roman" w:hAnsi="Times New Roman" w:cs="Times New Roman"/>
          <w:sz w:val="28"/>
          <w:szCs w:val="28"/>
        </w:rPr>
        <w:t>, було створено 1700 кабінетів механізації сільського господарства;</w:t>
      </w:r>
    </w:p>
    <w:p w:rsidR="002F5BA2" w:rsidRDefault="00324666" w:rsidP="00FA398B">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1977 р. – нова постанова ЦК КПРС і РМ СРСР «Про дальше вдосконалення навчання і виховання учнів загальноосвітніх шкіл і підготовки їх до праці»</w:t>
      </w:r>
      <w:r w:rsidR="002F5BA2" w:rsidRPr="00AD50CA">
        <w:rPr>
          <w:rFonts w:ascii="Times New Roman" w:hAnsi="Times New Roman" w:cs="Times New Roman"/>
          <w:sz w:val="28"/>
          <w:szCs w:val="28"/>
        </w:rPr>
        <w:t xml:space="preserve"> </w:t>
      </w:r>
      <w:r>
        <w:rPr>
          <w:rFonts w:ascii="Times New Roman" w:hAnsi="Times New Roman" w:cs="Times New Roman"/>
          <w:sz w:val="28"/>
          <w:szCs w:val="28"/>
        </w:rPr>
        <w:t>, якою створювалися центри трудової підготовки – навчально-виробничі комбінати з підвозом до них учнів</w:t>
      </w:r>
      <w:r w:rsidR="002F5BA2" w:rsidRPr="00AD50CA">
        <w:rPr>
          <w:rFonts w:ascii="Times New Roman" w:hAnsi="Times New Roman" w:cs="Times New Roman"/>
          <w:sz w:val="28"/>
          <w:szCs w:val="28"/>
        </w:rPr>
        <w:t xml:space="preserve"> </w:t>
      </w:r>
      <w:r>
        <w:rPr>
          <w:rFonts w:ascii="Times New Roman" w:hAnsi="Times New Roman" w:cs="Times New Roman"/>
          <w:sz w:val="28"/>
          <w:szCs w:val="28"/>
        </w:rPr>
        <w:t>9-10 класів. Для цього виділявся школами окремий навчальний день – 4 години виробничого навчання плюс 2 години факультативно. Якщо школа мала кабінет виробничого навчання</w:t>
      </w:r>
      <w:r w:rsidR="005C0E2E">
        <w:rPr>
          <w:rFonts w:ascii="Times New Roman" w:hAnsi="Times New Roman" w:cs="Times New Roman"/>
          <w:sz w:val="28"/>
          <w:szCs w:val="28"/>
        </w:rPr>
        <w:t>, то навчання і практика проходили на місці.</w:t>
      </w:r>
    </w:p>
    <w:p w:rsidR="005C0E2E" w:rsidRDefault="005C0E2E" w:rsidP="005C0E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наступні роки поява нових директивних документів щодо трудової освіти стала постійним явищем, що свідчить про особливу увагу владних структур до цієї сторони виховання. Це, звичайно, пояснювалося не тільки потребами дітей і їх батьків, а й потребами держави, зокрема, щодо недостатньої забезпеченості кадрами сільськогосподарських підприємств і використання праці </w:t>
      </w:r>
      <w:r>
        <w:rPr>
          <w:rFonts w:ascii="Times New Roman" w:hAnsi="Times New Roman" w:cs="Times New Roman"/>
          <w:sz w:val="28"/>
          <w:szCs w:val="28"/>
        </w:rPr>
        <w:lastRenderedPageBreak/>
        <w:t>старшокласників і студентів в пікові періоди робіт(жнива, збирання врожаю городини тощо).</w:t>
      </w:r>
      <w:r w:rsidR="000E67BC">
        <w:rPr>
          <w:rFonts w:ascii="Times New Roman" w:hAnsi="Times New Roman" w:cs="Times New Roman"/>
          <w:sz w:val="28"/>
          <w:szCs w:val="28"/>
        </w:rPr>
        <w:t xml:space="preserve"> Особливе значення для практичної організації роботи мало прийняття в 1984-1985 роках ряду положень: про базове підприємство загальноосвітньої школи, про міжшкільні навчально-виробничі комбінати, про організацію суспільно-корисної, продуктивної праці, про учнівську виробничі бригаду в колгоспі, радгоспі і інші.</w:t>
      </w:r>
    </w:p>
    <w:p w:rsidR="006A29BC" w:rsidRDefault="006A29BC" w:rsidP="005C0E2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Якщо </w:t>
      </w:r>
      <w:r w:rsidR="000E67BC">
        <w:rPr>
          <w:rFonts w:ascii="Times New Roman" w:hAnsi="Times New Roman" w:cs="Times New Roman"/>
          <w:sz w:val="28"/>
          <w:szCs w:val="28"/>
        </w:rPr>
        <w:t>узагальнити всю</w:t>
      </w:r>
      <w:r>
        <w:rPr>
          <w:rFonts w:ascii="Times New Roman" w:hAnsi="Times New Roman" w:cs="Times New Roman"/>
          <w:sz w:val="28"/>
          <w:szCs w:val="28"/>
        </w:rPr>
        <w:t xml:space="preserve"> суспільно-корисну і продуктивну працю учнів загальноосвітніх шкіл, в їх числі і Шевченківської ЗОШ, то складеться такий її приблизний перелік:</w:t>
      </w:r>
    </w:p>
    <w:p w:rsidR="006A29BC" w:rsidRPr="006A29BC" w:rsidRDefault="006A29BC"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навчальний процес і одночасно навчальна практика по програмах механізатора широкого профілю(тракториста-комбайнера) та оператора машинного доїння ВРХ;</w:t>
      </w:r>
    </w:p>
    <w:p w:rsidR="006A29BC" w:rsidRDefault="006A29BC"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діяльність учнівських виробничих бригад з механізації сільськогосподарських  робіт(оранка, сівба тощо)</w:t>
      </w:r>
      <w:r w:rsidR="00A12DD5">
        <w:rPr>
          <w:rFonts w:ascii="Times New Roman" w:hAnsi="Times New Roman" w:cs="Times New Roman"/>
          <w:sz w:val="28"/>
          <w:szCs w:val="28"/>
        </w:rPr>
        <w:t>;</w:t>
      </w:r>
    </w:p>
    <w:p w:rsidR="00C11AE9" w:rsidRDefault="00C11AE9"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участь окремих учнів і вчителів у жнивах;</w:t>
      </w:r>
    </w:p>
    <w:p w:rsidR="006A29BC" w:rsidRDefault="006A29BC"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робота при школах таборів праці і відпочинку</w:t>
      </w:r>
      <w:r w:rsidR="006E2901">
        <w:rPr>
          <w:rFonts w:ascii="Times New Roman" w:hAnsi="Times New Roman" w:cs="Times New Roman"/>
          <w:sz w:val="28"/>
          <w:szCs w:val="28"/>
        </w:rPr>
        <w:t xml:space="preserve">(ТПВ) </w:t>
      </w:r>
      <w:r>
        <w:rPr>
          <w:rFonts w:ascii="Times New Roman" w:hAnsi="Times New Roman" w:cs="Times New Roman"/>
          <w:sz w:val="28"/>
          <w:szCs w:val="28"/>
        </w:rPr>
        <w:t>(допомога підприємствам в просапці соняшника, кукурудзи, цукрових буряків, овочевих культур)</w:t>
      </w:r>
      <w:r w:rsidR="00C11AE9">
        <w:rPr>
          <w:rFonts w:ascii="Times New Roman" w:hAnsi="Times New Roman" w:cs="Times New Roman"/>
          <w:sz w:val="28"/>
          <w:szCs w:val="28"/>
        </w:rPr>
        <w:t xml:space="preserve">, </w:t>
      </w:r>
      <w:r w:rsidR="00A12DD5">
        <w:rPr>
          <w:rFonts w:ascii="Times New Roman" w:hAnsi="Times New Roman" w:cs="Times New Roman"/>
          <w:sz w:val="28"/>
          <w:szCs w:val="28"/>
        </w:rPr>
        <w:t xml:space="preserve">Для прикладу, в 1980 році в учнівських виробничих бригадах УРСР було до 650 тис. старшокласників, які обробляли 180 тисяч гектарів землі, а в таборах праці і відпочинку було до 700 тисяч учнів. В середньому за рік вони виконували робіт на суму більше 20 </w:t>
      </w:r>
      <w:proofErr w:type="spellStart"/>
      <w:r w:rsidR="00A12DD5">
        <w:rPr>
          <w:rFonts w:ascii="Times New Roman" w:hAnsi="Times New Roman" w:cs="Times New Roman"/>
          <w:sz w:val="28"/>
          <w:szCs w:val="28"/>
        </w:rPr>
        <w:t>млн.крб</w:t>
      </w:r>
      <w:proofErr w:type="spellEnd"/>
      <w:r w:rsidR="00A12DD5">
        <w:rPr>
          <w:rFonts w:ascii="Times New Roman" w:hAnsi="Times New Roman" w:cs="Times New Roman"/>
          <w:sz w:val="28"/>
          <w:szCs w:val="28"/>
        </w:rPr>
        <w:t>.;</w:t>
      </w:r>
    </w:p>
    <w:p w:rsidR="001E745C" w:rsidRDefault="001E745C"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участь в зборі урожаю овочевих культур(томати, цибуля, морква ін..) в після урочний, а, частково, і в урочний час;</w:t>
      </w:r>
    </w:p>
    <w:p w:rsidR="001E745C" w:rsidRDefault="001E745C"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висадка дерев, кущів на схилах і в парках, на пришкільній території;</w:t>
      </w:r>
    </w:p>
    <w:p w:rsidR="001E745C" w:rsidRDefault="001E745C"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догляд за шкільним садом;</w:t>
      </w:r>
    </w:p>
    <w:p w:rsidR="001E745C" w:rsidRDefault="001E745C"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робота на пришкільній ділянці, зокрема, проведення дослідів з певними сортами пшениці(«Народна», «Мелянопус»), вирощення овочів і фруктів для шкільної їдальні;</w:t>
      </w:r>
    </w:p>
    <w:p w:rsidR="001E745C" w:rsidRDefault="001E745C"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виготовлення тари(ящиків) для збору овочів за замовленням радгоспу із наданих матеріалів під час </w:t>
      </w:r>
      <w:r w:rsidR="003D1729">
        <w:rPr>
          <w:rFonts w:ascii="Times New Roman" w:hAnsi="Times New Roman" w:cs="Times New Roman"/>
          <w:sz w:val="28"/>
          <w:szCs w:val="28"/>
        </w:rPr>
        <w:t>уроків праці(Шайнога О.О.). Ця робота оплачувалася господарством;</w:t>
      </w:r>
    </w:p>
    <w:p w:rsidR="001E745C" w:rsidRDefault="001E745C"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виготовлення земляно-перегнійних горщечків для розсади;</w:t>
      </w:r>
    </w:p>
    <w:p w:rsidR="001E745C" w:rsidRDefault="001E745C"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збір і вивіз на поле місцевих добрив;</w:t>
      </w:r>
    </w:p>
    <w:p w:rsidR="001E745C" w:rsidRDefault="00C11AE9"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збір шипшини, кукурудзяних рилець, звіробою, горицвіту, валеріани і інших лікарських рослин;</w:t>
      </w:r>
    </w:p>
    <w:p w:rsidR="00C11AE9" w:rsidRDefault="00C11AE9"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прибирання </w:t>
      </w:r>
      <w:r w:rsidR="005651E9">
        <w:rPr>
          <w:rFonts w:ascii="Times New Roman" w:hAnsi="Times New Roman" w:cs="Times New Roman"/>
          <w:sz w:val="28"/>
          <w:szCs w:val="28"/>
        </w:rPr>
        <w:t xml:space="preserve">сухостою </w:t>
      </w:r>
      <w:r>
        <w:rPr>
          <w:rFonts w:ascii="Times New Roman" w:hAnsi="Times New Roman" w:cs="Times New Roman"/>
          <w:sz w:val="28"/>
          <w:szCs w:val="28"/>
        </w:rPr>
        <w:t>вз</w:t>
      </w:r>
      <w:r w:rsidR="005651E9">
        <w:rPr>
          <w:rFonts w:ascii="Times New Roman" w:hAnsi="Times New Roman" w:cs="Times New Roman"/>
          <w:sz w:val="28"/>
          <w:szCs w:val="28"/>
        </w:rPr>
        <w:t>довж доріг місцевого значення,</w:t>
      </w:r>
      <w:r>
        <w:rPr>
          <w:rFonts w:ascii="Times New Roman" w:hAnsi="Times New Roman" w:cs="Times New Roman"/>
          <w:sz w:val="28"/>
          <w:szCs w:val="28"/>
        </w:rPr>
        <w:t xml:space="preserve"> території навколо школи</w:t>
      </w:r>
      <w:r w:rsidR="005651E9">
        <w:rPr>
          <w:rFonts w:ascii="Times New Roman" w:hAnsi="Times New Roman" w:cs="Times New Roman"/>
          <w:sz w:val="28"/>
          <w:szCs w:val="28"/>
        </w:rPr>
        <w:t>, вулиць села</w:t>
      </w:r>
      <w:r>
        <w:rPr>
          <w:rFonts w:ascii="Times New Roman" w:hAnsi="Times New Roman" w:cs="Times New Roman"/>
          <w:sz w:val="28"/>
          <w:szCs w:val="28"/>
        </w:rPr>
        <w:t>;</w:t>
      </w:r>
    </w:p>
    <w:p w:rsidR="00C11AE9" w:rsidRDefault="00C11AE9"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вирощення посадкового матеріалу, озеленення кабінетів, квітникарство;</w:t>
      </w:r>
    </w:p>
    <w:p w:rsidR="00C11AE9" w:rsidRDefault="00C11AE9"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розведення кролів;</w:t>
      </w:r>
    </w:p>
    <w:p w:rsidR="00C11AE9" w:rsidRDefault="00C11AE9"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збір яєць з домашніх господарств;</w:t>
      </w:r>
    </w:p>
    <w:p w:rsidR="00C11AE9" w:rsidRDefault="00C11AE9"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очищення джерел;</w:t>
      </w:r>
    </w:p>
    <w:p w:rsidR="00C11AE9" w:rsidRDefault="00C11AE9"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роботи по самообслуговуванню в межах шкільного приміщення;</w:t>
      </w:r>
    </w:p>
    <w:p w:rsidR="00C11AE9" w:rsidRDefault="00C11AE9"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допомога в домашніх господарствах ветеранів війни і праці;</w:t>
      </w:r>
    </w:p>
    <w:p w:rsidR="00C11AE9" w:rsidRDefault="00C11AE9"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збір макулатури, металобрухту, для чого проводилися суботники</w:t>
      </w:r>
      <w:r w:rsidR="00A12DD5">
        <w:rPr>
          <w:rFonts w:ascii="Times New Roman" w:hAnsi="Times New Roman" w:cs="Times New Roman"/>
          <w:sz w:val="28"/>
          <w:szCs w:val="28"/>
        </w:rPr>
        <w:t>, недільники, декадники, місячники, організовувалося змагання між класами, школами, районами і областями. Найбільш відомою в цьому плані була кампанія «Мільйон – Батьківщині!»;</w:t>
      </w:r>
    </w:p>
    <w:p w:rsidR="00A12DD5" w:rsidRDefault="00A12DD5" w:rsidP="006A29BC">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багатьох школах, розташованих в лісовій зоні, працювали шкільні лісництва.</w:t>
      </w:r>
    </w:p>
    <w:p w:rsidR="00A12DD5" w:rsidRDefault="00A12DD5" w:rsidP="00A12D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Вказаний перелік неповний, але і він дає можливість уявити масштаб участі школярів в трудових процесах. Нижче в дослідженні знайде місце опис роботи учнівської виробничої бригади</w:t>
      </w:r>
      <w:r w:rsidR="00771BCD">
        <w:rPr>
          <w:rFonts w:ascii="Times New Roman" w:hAnsi="Times New Roman" w:cs="Times New Roman"/>
          <w:sz w:val="28"/>
          <w:szCs w:val="28"/>
        </w:rPr>
        <w:t>, табору праці і відпочинку «Молода гвардія» Шевченківської ЗОШ як найбільш важливого аспекту трудового виховання учнів нашої школи.</w:t>
      </w:r>
      <w:r w:rsidR="00173F21">
        <w:rPr>
          <w:rFonts w:ascii="Times New Roman" w:hAnsi="Times New Roman" w:cs="Times New Roman"/>
          <w:sz w:val="28"/>
          <w:szCs w:val="28"/>
        </w:rPr>
        <w:t xml:space="preserve"> Як відомо, рух учнівських бригад зародився 1954 року в Ставропольському краї РРФСР і далі почав поширюватися всім СРСР. Організовуючи цю новацію, влада в СРСР переслідувала кілька цілей:</w:t>
      </w:r>
    </w:p>
    <w:p w:rsidR="00173F21" w:rsidRDefault="00173F21" w:rsidP="00173F2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із залученням школярів до праці вирішувався ряд економічних проблем в сільській місцевості. Вже в шкільні роки учні могли одержати ті професійні знання і навички, які б згодилися їм в майбутньому. Таким чином готувалися кадри для сільського господарства;</w:t>
      </w:r>
    </w:p>
    <w:p w:rsidR="00173F21" w:rsidRDefault="00B93DA1" w:rsidP="00173F2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 друге, створення УВБ відповідало освітній політиці радянської держави – забезпечення зв’язку школи з виробництвом, теорії з практикою;</w:t>
      </w:r>
    </w:p>
    <w:p w:rsidR="00B93DA1" w:rsidRPr="00173F21" w:rsidRDefault="00B93DA1" w:rsidP="00173F2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і, нарешті, цей рух, звичайно носив виховний характер, бо спрямовувався на формування самостійності, дисциплінованості, колективізму, вихованню працелюбності, любові і поваги до землі, а в ширшому розумінні, до батьківщини.</w:t>
      </w:r>
    </w:p>
    <w:p w:rsidR="00771BCD" w:rsidRDefault="00B93DA1" w:rsidP="00A12D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71BCD">
        <w:rPr>
          <w:rFonts w:ascii="Times New Roman" w:hAnsi="Times New Roman" w:cs="Times New Roman"/>
          <w:sz w:val="28"/>
          <w:szCs w:val="28"/>
        </w:rPr>
        <w:t xml:space="preserve">Критично аналізуючи форми радянського трудового виховання, не можна не назвати і певні недоліки його системи. </w:t>
      </w:r>
      <w:r w:rsidR="00A86031">
        <w:rPr>
          <w:rFonts w:ascii="Times New Roman" w:hAnsi="Times New Roman" w:cs="Times New Roman"/>
          <w:sz w:val="28"/>
          <w:szCs w:val="28"/>
        </w:rPr>
        <w:t>Це, по</w:t>
      </w:r>
      <w:r w:rsidR="005651E9">
        <w:rPr>
          <w:rFonts w:ascii="Times New Roman" w:hAnsi="Times New Roman" w:cs="Times New Roman"/>
          <w:sz w:val="28"/>
          <w:szCs w:val="28"/>
        </w:rPr>
        <w:t>-перше, його ідеологічне спрямування</w:t>
      </w:r>
      <w:r w:rsidR="00A86031">
        <w:rPr>
          <w:rFonts w:ascii="Times New Roman" w:hAnsi="Times New Roman" w:cs="Times New Roman"/>
          <w:sz w:val="28"/>
          <w:szCs w:val="28"/>
        </w:rPr>
        <w:t>. Все виховання, в тому числі трудове, ґрунтувалось на комуністичній ідеології, т.зв. радянському патріотизмі, комуністичній праці тощо. На це були спрямовані всі виховні акції і заходи. Однак, як би там не було, учні призвичаювалися до праці, заробляли певні кошти, набували агротехнічних і зоотехнічних знань та вмінь, орієнтувалися в професіях, одержували документи про професію. По-друге, частина урочного часу(в травні, вересні, жовтні) жертвувалася зарад</w:t>
      </w:r>
      <w:r w:rsidR="005651E9">
        <w:rPr>
          <w:rFonts w:ascii="Times New Roman" w:hAnsi="Times New Roman" w:cs="Times New Roman"/>
          <w:sz w:val="28"/>
          <w:szCs w:val="28"/>
        </w:rPr>
        <w:t>и участі в сільськогосподарських роботах</w:t>
      </w:r>
      <w:r w:rsidR="00A86031">
        <w:rPr>
          <w:rFonts w:ascii="Times New Roman" w:hAnsi="Times New Roman" w:cs="Times New Roman"/>
          <w:sz w:val="28"/>
          <w:szCs w:val="28"/>
        </w:rPr>
        <w:t>, зокрема, особливо восени, під час збирання овочів. Як правило, після 3-4</w:t>
      </w:r>
      <w:r w:rsidR="005651E9">
        <w:rPr>
          <w:rFonts w:ascii="Times New Roman" w:hAnsi="Times New Roman" w:cs="Times New Roman"/>
          <w:sz w:val="28"/>
          <w:szCs w:val="28"/>
        </w:rPr>
        <w:t>-х уроків</w:t>
      </w:r>
      <w:r w:rsidR="00A86031">
        <w:rPr>
          <w:rFonts w:ascii="Times New Roman" w:hAnsi="Times New Roman" w:cs="Times New Roman"/>
          <w:sz w:val="28"/>
          <w:szCs w:val="28"/>
        </w:rPr>
        <w:t xml:space="preserve"> учнів автомашинами вивозили на поля, де ставилися</w:t>
      </w:r>
      <w:r w:rsidR="006E2901">
        <w:rPr>
          <w:rFonts w:ascii="Times New Roman" w:hAnsi="Times New Roman" w:cs="Times New Roman"/>
          <w:sz w:val="28"/>
          <w:szCs w:val="28"/>
        </w:rPr>
        <w:t xml:space="preserve"> </w:t>
      </w:r>
      <w:r w:rsidR="00A86031">
        <w:rPr>
          <w:rFonts w:ascii="Times New Roman" w:hAnsi="Times New Roman" w:cs="Times New Roman"/>
          <w:sz w:val="28"/>
          <w:szCs w:val="28"/>
        </w:rPr>
        <w:t>посильні норми виробітку</w:t>
      </w:r>
      <w:r w:rsidR="006E2901">
        <w:rPr>
          <w:rFonts w:ascii="Times New Roman" w:hAnsi="Times New Roman" w:cs="Times New Roman"/>
          <w:sz w:val="28"/>
          <w:szCs w:val="28"/>
        </w:rPr>
        <w:t>, які учні під наглядом вчителів і контролем</w:t>
      </w:r>
      <w:r w:rsidR="005651E9">
        <w:rPr>
          <w:rFonts w:ascii="Times New Roman" w:hAnsi="Times New Roman" w:cs="Times New Roman"/>
          <w:sz w:val="28"/>
          <w:szCs w:val="28"/>
        </w:rPr>
        <w:t xml:space="preserve"> радгоспних бригадирів і виконували протягом  2-2,5 годин</w:t>
      </w:r>
      <w:r w:rsidR="006E2901">
        <w:rPr>
          <w:rFonts w:ascii="Times New Roman" w:hAnsi="Times New Roman" w:cs="Times New Roman"/>
          <w:sz w:val="28"/>
          <w:szCs w:val="28"/>
        </w:rPr>
        <w:t>.</w:t>
      </w:r>
      <w:r w:rsidR="00A73824">
        <w:rPr>
          <w:rFonts w:ascii="Times New Roman" w:hAnsi="Times New Roman" w:cs="Times New Roman"/>
          <w:sz w:val="28"/>
          <w:szCs w:val="28"/>
        </w:rPr>
        <w:t xml:space="preserve"> Інакше кажучи, учнівство використовувалося як трудовий і економічний резерв, до речі, як і студент</w:t>
      </w:r>
      <w:r w:rsidR="005651E9">
        <w:rPr>
          <w:rFonts w:ascii="Times New Roman" w:hAnsi="Times New Roman" w:cs="Times New Roman"/>
          <w:sz w:val="28"/>
          <w:szCs w:val="28"/>
        </w:rPr>
        <w:t>ство</w:t>
      </w:r>
      <w:r w:rsidR="00A73824">
        <w:rPr>
          <w:rFonts w:ascii="Times New Roman" w:hAnsi="Times New Roman" w:cs="Times New Roman"/>
          <w:sz w:val="28"/>
          <w:szCs w:val="28"/>
        </w:rPr>
        <w:t>.</w:t>
      </w:r>
      <w:r w:rsidR="006E2901">
        <w:rPr>
          <w:rFonts w:ascii="Times New Roman" w:hAnsi="Times New Roman" w:cs="Times New Roman"/>
          <w:sz w:val="28"/>
          <w:szCs w:val="28"/>
        </w:rPr>
        <w:t xml:space="preserve"> Від цього страждало виконання навчаль</w:t>
      </w:r>
      <w:r w:rsidR="00A73824">
        <w:rPr>
          <w:rFonts w:ascii="Times New Roman" w:hAnsi="Times New Roman" w:cs="Times New Roman"/>
          <w:sz w:val="28"/>
          <w:szCs w:val="28"/>
        </w:rPr>
        <w:t>них предметів з інших дисциплін, в основному, гуманітарних.</w:t>
      </w:r>
      <w:r w:rsidR="006E2901">
        <w:rPr>
          <w:rFonts w:ascii="Times New Roman" w:hAnsi="Times New Roman" w:cs="Times New Roman"/>
          <w:sz w:val="28"/>
          <w:szCs w:val="28"/>
        </w:rPr>
        <w:t xml:space="preserve"> По-третє, продуктивна праця не завжди пов’язувалася із </w:t>
      </w:r>
      <w:r w:rsidR="00A73824">
        <w:rPr>
          <w:rFonts w:ascii="Times New Roman" w:hAnsi="Times New Roman" w:cs="Times New Roman"/>
          <w:sz w:val="28"/>
          <w:szCs w:val="28"/>
        </w:rPr>
        <w:t xml:space="preserve">її </w:t>
      </w:r>
      <w:r>
        <w:rPr>
          <w:rFonts w:ascii="Times New Roman" w:hAnsi="Times New Roman" w:cs="Times New Roman"/>
          <w:sz w:val="28"/>
          <w:szCs w:val="28"/>
        </w:rPr>
        <w:t>фінансовою складовою. Так, школу</w:t>
      </w:r>
      <w:r w:rsidR="006E2901">
        <w:rPr>
          <w:rFonts w:ascii="Times New Roman" w:hAnsi="Times New Roman" w:cs="Times New Roman"/>
          <w:sz w:val="28"/>
          <w:szCs w:val="28"/>
        </w:rPr>
        <w:t xml:space="preserve"> преміювали за </w:t>
      </w:r>
      <w:r w:rsidR="005651E9">
        <w:rPr>
          <w:rFonts w:ascii="Times New Roman" w:hAnsi="Times New Roman" w:cs="Times New Roman"/>
          <w:sz w:val="28"/>
          <w:szCs w:val="28"/>
        </w:rPr>
        <w:t>допомогу, дітям організовували</w:t>
      </w:r>
      <w:r w:rsidR="006E2901">
        <w:rPr>
          <w:rFonts w:ascii="Times New Roman" w:hAnsi="Times New Roman" w:cs="Times New Roman"/>
          <w:sz w:val="28"/>
          <w:szCs w:val="28"/>
        </w:rPr>
        <w:t xml:space="preserve"> екскурсії, але індивідуальне грошове оцінювання результатів праці було тільки в межах роботи табору праці і відпочинку та відпочинку. Інакше кажучи, як і загалом в суспільстві, перевага надавалася моральним стимулам до праці. Крім того, зауважимо, що вихованню підприємливості, діловитості</w:t>
      </w:r>
      <w:r w:rsidR="00A73824">
        <w:rPr>
          <w:rFonts w:ascii="Times New Roman" w:hAnsi="Times New Roman" w:cs="Times New Roman"/>
          <w:sz w:val="28"/>
          <w:szCs w:val="28"/>
        </w:rPr>
        <w:t>, фінансової грамотності знаходилося вкрай мало місця. Вибір для оволодіння професіями  в сільській місцевості був обмежений(тракторист, оператор машинного доїння), але</w:t>
      </w:r>
      <w:r w:rsidR="008027C7">
        <w:rPr>
          <w:rFonts w:ascii="Times New Roman" w:hAnsi="Times New Roman" w:cs="Times New Roman"/>
          <w:sz w:val="28"/>
          <w:szCs w:val="28"/>
        </w:rPr>
        <w:t>,</w:t>
      </w:r>
      <w:r w:rsidR="00A73824">
        <w:rPr>
          <w:rFonts w:ascii="Times New Roman" w:hAnsi="Times New Roman" w:cs="Times New Roman"/>
          <w:sz w:val="28"/>
          <w:szCs w:val="28"/>
        </w:rPr>
        <w:t xml:space="preserve"> як показали подальші події вже 90-х років – бізнес, фермерство, одноосібники, підсобне господарство – для багатьох випускників школи ці професії мали велике значення</w:t>
      </w:r>
      <w:r w:rsidR="008027C7">
        <w:rPr>
          <w:rFonts w:ascii="Times New Roman" w:hAnsi="Times New Roman" w:cs="Times New Roman"/>
          <w:sz w:val="28"/>
          <w:szCs w:val="28"/>
        </w:rPr>
        <w:t>.</w:t>
      </w:r>
    </w:p>
    <w:p w:rsidR="008027C7" w:rsidRDefault="008027C7" w:rsidP="00A12DD5">
      <w:pPr>
        <w:spacing w:after="0" w:line="360" w:lineRule="auto"/>
        <w:jc w:val="both"/>
        <w:rPr>
          <w:rFonts w:ascii="Times New Roman" w:hAnsi="Times New Roman" w:cs="Times New Roman"/>
          <w:sz w:val="28"/>
          <w:szCs w:val="28"/>
        </w:rPr>
      </w:pPr>
    </w:p>
    <w:p w:rsidR="008027C7" w:rsidRDefault="008027C7" w:rsidP="00A12DD5">
      <w:pPr>
        <w:spacing w:after="0" w:line="360" w:lineRule="auto"/>
        <w:jc w:val="both"/>
        <w:rPr>
          <w:rFonts w:ascii="Times New Roman" w:hAnsi="Times New Roman" w:cs="Times New Roman"/>
          <w:sz w:val="28"/>
          <w:szCs w:val="28"/>
        </w:rPr>
      </w:pPr>
    </w:p>
    <w:p w:rsidR="00D02885" w:rsidRDefault="00D02885" w:rsidP="00A12DD5">
      <w:pPr>
        <w:spacing w:after="0" w:line="360" w:lineRule="auto"/>
        <w:jc w:val="both"/>
        <w:rPr>
          <w:rFonts w:ascii="Times New Roman" w:hAnsi="Times New Roman" w:cs="Times New Roman"/>
          <w:sz w:val="28"/>
          <w:szCs w:val="28"/>
        </w:rPr>
      </w:pPr>
    </w:p>
    <w:p w:rsidR="008027C7" w:rsidRDefault="008027C7" w:rsidP="00A12D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ІІ РОЗДІЛ. УЧНІВСЬКА ВИРОБНИЧА БРИГАДА ШЕВЧЕНКІВСЬКОЇ ЗОШ:</w:t>
      </w:r>
    </w:p>
    <w:p w:rsidR="008027C7" w:rsidRDefault="008027C7" w:rsidP="00A12D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ЧИ Є ПРИЧИНА ДЛЯ ГОРДОСТІ?</w:t>
      </w:r>
    </w:p>
    <w:p w:rsidR="008027C7" w:rsidRDefault="008027C7" w:rsidP="00A12DD5">
      <w:pPr>
        <w:spacing w:after="0" w:line="360" w:lineRule="auto"/>
        <w:jc w:val="both"/>
        <w:rPr>
          <w:rFonts w:ascii="Times New Roman" w:hAnsi="Times New Roman" w:cs="Times New Roman"/>
          <w:sz w:val="28"/>
          <w:szCs w:val="28"/>
        </w:rPr>
      </w:pPr>
    </w:p>
    <w:p w:rsidR="005651E9" w:rsidRDefault="008027C7" w:rsidP="00A12D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651E9">
        <w:rPr>
          <w:rFonts w:ascii="Times New Roman" w:hAnsi="Times New Roman" w:cs="Times New Roman"/>
          <w:sz w:val="28"/>
          <w:szCs w:val="28"/>
        </w:rPr>
        <w:t xml:space="preserve">  </w:t>
      </w:r>
      <w:r>
        <w:rPr>
          <w:rFonts w:ascii="Times New Roman" w:hAnsi="Times New Roman" w:cs="Times New Roman"/>
          <w:sz w:val="28"/>
          <w:szCs w:val="28"/>
        </w:rPr>
        <w:t xml:space="preserve"> В ті роки ряд шкіл України</w:t>
      </w:r>
      <w:r w:rsidR="0056746F">
        <w:rPr>
          <w:rFonts w:ascii="Times New Roman" w:hAnsi="Times New Roman" w:cs="Times New Roman"/>
          <w:sz w:val="28"/>
          <w:szCs w:val="28"/>
        </w:rPr>
        <w:t xml:space="preserve"> досягли значних усп</w:t>
      </w:r>
      <w:r w:rsidR="005651E9">
        <w:rPr>
          <w:rFonts w:ascii="Times New Roman" w:hAnsi="Times New Roman" w:cs="Times New Roman"/>
          <w:sz w:val="28"/>
          <w:szCs w:val="28"/>
        </w:rPr>
        <w:t xml:space="preserve">іхів і у виробничому навчанні, </w:t>
      </w:r>
      <w:r w:rsidR="0056746F">
        <w:rPr>
          <w:rFonts w:ascii="Times New Roman" w:hAnsi="Times New Roman" w:cs="Times New Roman"/>
          <w:sz w:val="28"/>
          <w:szCs w:val="28"/>
        </w:rPr>
        <w:t xml:space="preserve"> </w:t>
      </w:r>
      <w:r w:rsidR="00B93DA1">
        <w:rPr>
          <w:rFonts w:ascii="Times New Roman" w:hAnsi="Times New Roman" w:cs="Times New Roman"/>
          <w:sz w:val="28"/>
          <w:szCs w:val="28"/>
        </w:rPr>
        <w:t xml:space="preserve">і </w:t>
      </w:r>
      <w:r w:rsidR="0056746F">
        <w:rPr>
          <w:rFonts w:ascii="Times New Roman" w:hAnsi="Times New Roman" w:cs="Times New Roman"/>
          <w:sz w:val="28"/>
          <w:szCs w:val="28"/>
        </w:rPr>
        <w:t xml:space="preserve">в роботі УВБ. Серед кращих називали УВБ Павлиської і Богданівської шкіл Кіровоградської області, Іркліївської  і Сахнівської шкіл з Черкащини, Новопокровської школи з Дніпропетровщини, Іванівської з Харківської області. </w:t>
      </w:r>
      <w:r w:rsidR="000E67BC">
        <w:rPr>
          <w:rFonts w:ascii="Times New Roman" w:hAnsi="Times New Roman" w:cs="Times New Roman"/>
          <w:sz w:val="28"/>
          <w:szCs w:val="28"/>
        </w:rPr>
        <w:t xml:space="preserve">Директорами окремих із цих шкіл були народні і заслужені вчителі УРСР та СРСР, серед яких В.Сухомлинський, І.Ткаченко, О.Захаренко. В </w:t>
      </w:r>
      <w:r w:rsidR="0056746F">
        <w:rPr>
          <w:rFonts w:ascii="Times New Roman" w:hAnsi="Times New Roman" w:cs="Times New Roman"/>
          <w:sz w:val="28"/>
          <w:szCs w:val="28"/>
        </w:rPr>
        <w:t xml:space="preserve"> переліку</w:t>
      </w:r>
      <w:r w:rsidR="000E67BC">
        <w:rPr>
          <w:rFonts w:ascii="Times New Roman" w:hAnsi="Times New Roman" w:cs="Times New Roman"/>
          <w:sz w:val="28"/>
          <w:szCs w:val="28"/>
        </w:rPr>
        <w:t xml:space="preserve"> кращих шкіл</w:t>
      </w:r>
      <w:r w:rsidR="0056746F">
        <w:rPr>
          <w:rFonts w:ascii="Times New Roman" w:hAnsi="Times New Roman" w:cs="Times New Roman"/>
          <w:sz w:val="28"/>
          <w:szCs w:val="28"/>
        </w:rPr>
        <w:t xml:space="preserve"> часто звучала назва і Шевченківської ЗОШ. </w:t>
      </w:r>
      <w:r w:rsidR="005651E9">
        <w:rPr>
          <w:rFonts w:ascii="Times New Roman" w:hAnsi="Times New Roman" w:cs="Times New Roman"/>
          <w:sz w:val="28"/>
          <w:szCs w:val="28"/>
        </w:rPr>
        <w:t>Нашим дослідженням встановлено багато фактів, які доводять зазначене твердження.</w:t>
      </w:r>
    </w:p>
    <w:p w:rsidR="005651E9" w:rsidRDefault="00D02885" w:rsidP="00A12D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І радгосп ім.</w:t>
      </w:r>
      <w:r w:rsidR="005651E9">
        <w:rPr>
          <w:rFonts w:ascii="Times New Roman" w:hAnsi="Times New Roman" w:cs="Times New Roman"/>
          <w:sz w:val="28"/>
          <w:szCs w:val="28"/>
        </w:rPr>
        <w:t xml:space="preserve"> Шевченка, як базове господарство учнівської бригади, і школа</w:t>
      </w:r>
      <w:r w:rsidR="000766D6">
        <w:rPr>
          <w:rFonts w:ascii="Times New Roman" w:hAnsi="Times New Roman" w:cs="Times New Roman"/>
          <w:sz w:val="28"/>
          <w:szCs w:val="28"/>
        </w:rPr>
        <w:t xml:space="preserve"> будували свої виробничі стосунки на основі підписаних типових договорів, згідно яких УВБ передавалася певна сільськогосподарська техніка, навісне обладнання і закріплю</w:t>
      </w:r>
      <w:r>
        <w:rPr>
          <w:rFonts w:ascii="Times New Roman" w:hAnsi="Times New Roman" w:cs="Times New Roman"/>
          <w:sz w:val="28"/>
          <w:szCs w:val="28"/>
        </w:rPr>
        <w:t>валася за УВБ земельна ділянка. Крі</w:t>
      </w:r>
      <w:r w:rsidR="000766D6">
        <w:rPr>
          <w:rFonts w:ascii="Times New Roman" w:hAnsi="Times New Roman" w:cs="Times New Roman"/>
          <w:sz w:val="28"/>
          <w:szCs w:val="28"/>
        </w:rPr>
        <w:t>м того, для обслуговування надавалась можливість догляду за групою великої рогатої худоби. Конкретизуємо сказане:</w:t>
      </w:r>
    </w:p>
    <w:p w:rsidR="000766D6" w:rsidRDefault="000766D6" w:rsidP="000766D6">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школі була передана така техніка:</w:t>
      </w:r>
      <w:r w:rsidR="00A56900">
        <w:rPr>
          <w:rFonts w:ascii="Times New Roman" w:hAnsi="Times New Roman" w:cs="Times New Roman"/>
          <w:sz w:val="28"/>
          <w:szCs w:val="28"/>
        </w:rPr>
        <w:t xml:space="preserve"> </w:t>
      </w:r>
      <w:r>
        <w:rPr>
          <w:rFonts w:ascii="Times New Roman" w:hAnsi="Times New Roman" w:cs="Times New Roman"/>
          <w:sz w:val="28"/>
          <w:szCs w:val="28"/>
        </w:rPr>
        <w:t>трактори Т-16, Т-40, Т-74(він використовувався для оранки), ДТ-75(для поливальних робіт), Т-150, ЮМЗ-5, МТЗ – 80, комбайн СК-4(для вивчення), автобус КАВЗ, борони, сівалка зернова дискова, чотирьохкорпусний плуг</w:t>
      </w:r>
      <w:r w:rsidR="00903B4D">
        <w:rPr>
          <w:rFonts w:ascii="Times New Roman" w:hAnsi="Times New Roman" w:cs="Times New Roman"/>
          <w:sz w:val="28"/>
          <w:szCs w:val="28"/>
        </w:rPr>
        <w:t>. Вся ця техніка розмі</w:t>
      </w:r>
      <w:r w:rsidR="00C96FA2">
        <w:rPr>
          <w:rFonts w:ascii="Times New Roman" w:hAnsi="Times New Roman" w:cs="Times New Roman"/>
          <w:sz w:val="28"/>
          <w:szCs w:val="28"/>
        </w:rPr>
        <w:t xml:space="preserve">щалася на технічному дворі(15 робочих місць) </w:t>
      </w:r>
      <w:r w:rsidR="00903B4D">
        <w:rPr>
          <w:rFonts w:ascii="Times New Roman" w:hAnsi="Times New Roman" w:cs="Times New Roman"/>
          <w:sz w:val="28"/>
          <w:szCs w:val="28"/>
        </w:rPr>
        <w:t xml:space="preserve"> школи. Поливалка надавалася радгоспом в міру необхідності. До речі, в той час поливалися не тільки овочеві культури та картопля, але і значні площі зернових культур, особливо кукурудзи;</w:t>
      </w:r>
    </w:p>
    <w:p w:rsidR="00903B4D" w:rsidRDefault="00903B4D" w:rsidP="000766D6">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виробниче навчання та робота УВБ забезпечувалася кадрами. Зокрема, теорією і практикою виробничого навчання займалися викладачі Случак В.Д. і Тихоненко М.П. Останній керував і сільськогосподарськими роботи на закріпленій за УВБ землі. В штат школи був введений і тракторист, який допомагав вчителям</w:t>
      </w:r>
      <w:r w:rsidR="004766FC">
        <w:rPr>
          <w:rFonts w:ascii="Times New Roman" w:hAnsi="Times New Roman" w:cs="Times New Roman"/>
          <w:sz w:val="28"/>
          <w:szCs w:val="28"/>
        </w:rPr>
        <w:t>(Акіншин В.І.)</w:t>
      </w:r>
      <w:r w:rsidR="003D1729">
        <w:rPr>
          <w:rFonts w:ascii="Times New Roman" w:hAnsi="Times New Roman" w:cs="Times New Roman"/>
          <w:sz w:val="28"/>
          <w:szCs w:val="28"/>
        </w:rPr>
        <w:t xml:space="preserve"> </w:t>
      </w:r>
      <w:r>
        <w:rPr>
          <w:rFonts w:ascii="Times New Roman" w:hAnsi="Times New Roman" w:cs="Times New Roman"/>
          <w:sz w:val="28"/>
          <w:szCs w:val="28"/>
        </w:rPr>
        <w:t>, особливо під час підготовки до здачі екзаменів на посвідчення тракториста</w:t>
      </w:r>
      <w:r w:rsidR="003D1729">
        <w:rPr>
          <w:rFonts w:ascii="Times New Roman" w:hAnsi="Times New Roman" w:cs="Times New Roman"/>
          <w:sz w:val="28"/>
          <w:szCs w:val="28"/>
        </w:rPr>
        <w:t xml:space="preserve">-машиніста, а також </w:t>
      </w:r>
      <w:r w:rsidR="003D1729">
        <w:rPr>
          <w:rFonts w:ascii="Times New Roman" w:hAnsi="Times New Roman" w:cs="Times New Roman"/>
          <w:sz w:val="28"/>
          <w:szCs w:val="28"/>
        </w:rPr>
        <w:lastRenderedPageBreak/>
        <w:t>механізатор – інструктор (Кратасюк В.А.).</w:t>
      </w:r>
      <w:r w:rsidR="00C96FA2">
        <w:rPr>
          <w:rFonts w:ascii="Times New Roman" w:hAnsi="Times New Roman" w:cs="Times New Roman"/>
          <w:sz w:val="28"/>
          <w:szCs w:val="28"/>
        </w:rPr>
        <w:t xml:space="preserve"> Навчання водінню здійснювалося на спеціальному трактородромі. </w:t>
      </w:r>
      <w:r>
        <w:rPr>
          <w:rFonts w:ascii="Times New Roman" w:hAnsi="Times New Roman" w:cs="Times New Roman"/>
          <w:sz w:val="28"/>
          <w:szCs w:val="28"/>
        </w:rPr>
        <w:t xml:space="preserve"> Викладач Мінська І.В. опікувалася дівчатами, які навчалися і проходили практику на молочнотоварній фермі №2 радгоспу по спеціальності «оператор машинного доїння».</w:t>
      </w:r>
      <w:r w:rsidR="00186E00">
        <w:rPr>
          <w:rFonts w:ascii="Times New Roman" w:hAnsi="Times New Roman" w:cs="Times New Roman"/>
          <w:sz w:val="28"/>
          <w:szCs w:val="28"/>
        </w:rPr>
        <w:t xml:space="preserve"> Дівчата здійснювали прибирання, спостереження, догляд, вчилися складати раціони, схеми зеленого конвеєра, випускали стінгазети, робили невеликі концерти для працівників ферми. Щороку на практичних заняттях вони надоювали до 3000 кг молока на 15 робочих місцях. </w:t>
      </w:r>
      <w:r>
        <w:rPr>
          <w:rFonts w:ascii="Times New Roman" w:hAnsi="Times New Roman" w:cs="Times New Roman"/>
          <w:sz w:val="28"/>
          <w:szCs w:val="28"/>
        </w:rPr>
        <w:t xml:space="preserve"> Зі сторони радгоспу протягом багатьох років здійснював </w:t>
      </w:r>
      <w:r w:rsidR="00BB0959">
        <w:rPr>
          <w:rFonts w:ascii="Times New Roman" w:hAnsi="Times New Roman" w:cs="Times New Roman"/>
          <w:sz w:val="28"/>
          <w:szCs w:val="28"/>
        </w:rPr>
        <w:t xml:space="preserve">координуючі наставницькі </w:t>
      </w:r>
      <w:r>
        <w:rPr>
          <w:rFonts w:ascii="Times New Roman" w:hAnsi="Times New Roman" w:cs="Times New Roman"/>
          <w:sz w:val="28"/>
          <w:szCs w:val="28"/>
        </w:rPr>
        <w:t>функції</w:t>
      </w:r>
      <w:r w:rsidR="00BB0959">
        <w:rPr>
          <w:rFonts w:ascii="Times New Roman" w:hAnsi="Times New Roman" w:cs="Times New Roman"/>
          <w:sz w:val="28"/>
          <w:szCs w:val="28"/>
        </w:rPr>
        <w:t xml:space="preserve"> спеціаліст-ве</w:t>
      </w:r>
      <w:r w:rsidR="00D02885">
        <w:rPr>
          <w:rFonts w:ascii="Times New Roman" w:hAnsi="Times New Roman" w:cs="Times New Roman"/>
          <w:sz w:val="28"/>
          <w:szCs w:val="28"/>
        </w:rPr>
        <w:t>теран війни і праці Кльосов П.З, зоотехнік відділення Шкуренкова К.С.</w:t>
      </w:r>
    </w:p>
    <w:p w:rsidR="00D02885" w:rsidRDefault="00D02885" w:rsidP="000766D6">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програма із спеціальності «оператор машинного доїння» включала в себе такі розділи, як годівля тварин, кормова база тваринництва</w:t>
      </w:r>
      <w:r w:rsidR="002B7682">
        <w:rPr>
          <w:rFonts w:ascii="Times New Roman" w:hAnsi="Times New Roman" w:cs="Times New Roman"/>
          <w:sz w:val="28"/>
          <w:szCs w:val="28"/>
        </w:rPr>
        <w:t>, розведення тварин, породи великої рогатої худоби, хвороби тварин, утримання, машинне доїння, переробка молочної продукції. За кожною ученицею закріплювалася група корів, з якою і проводилася робота. Учні брали участь в обід</w:t>
      </w:r>
      <w:r w:rsidR="004766FC">
        <w:rPr>
          <w:rFonts w:ascii="Times New Roman" w:hAnsi="Times New Roman" w:cs="Times New Roman"/>
          <w:sz w:val="28"/>
          <w:szCs w:val="28"/>
        </w:rPr>
        <w:t xml:space="preserve">ньому доїнні. </w:t>
      </w:r>
      <w:r w:rsidR="002B7682">
        <w:rPr>
          <w:rFonts w:ascii="Times New Roman" w:hAnsi="Times New Roman" w:cs="Times New Roman"/>
          <w:sz w:val="28"/>
          <w:szCs w:val="28"/>
        </w:rPr>
        <w:t>Тваринницька ферма була добре обладнана(санпропускник, машинне доїння, теплі провітрювані приміщення, пункт штучного осіменіння, родильне відділення, молоко блок). Заняття завжди проходили жваво.</w:t>
      </w:r>
      <w:r w:rsidR="004A7894">
        <w:rPr>
          <w:rFonts w:ascii="Times New Roman" w:hAnsi="Times New Roman" w:cs="Times New Roman"/>
          <w:sz w:val="28"/>
          <w:szCs w:val="28"/>
        </w:rPr>
        <w:t xml:space="preserve"> Теорію проходили за підручником.</w:t>
      </w:r>
      <w:r w:rsidR="002B7682">
        <w:rPr>
          <w:rFonts w:ascii="Times New Roman" w:hAnsi="Times New Roman" w:cs="Times New Roman"/>
          <w:sz w:val="28"/>
          <w:szCs w:val="28"/>
        </w:rPr>
        <w:t xml:space="preserve"> Із предмету дівчата теж здавали екзамени. Як згадувала вчитель Мінська І.В. «Це була</w:t>
      </w:r>
      <w:r w:rsidR="004A7894">
        <w:rPr>
          <w:rFonts w:ascii="Times New Roman" w:hAnsi="Times New Roman" w:cs="Times New Roman"/>
          <w:sz w:val="28"/>
          <w:szCs w:val="28"/>
        </w:rPr>
        <w:t xml:space="preserve"> добра практика для дівчат, адже вони ставали перш за все хорошими господинями, а це дуже згодилося в життя. Адже невдовзі настали такі часи, що можна було покладатися, в основному, на підсобне господарство».</w:t>
      </w:r>
      <w:r w:rsidR="002B7682">
        <w:rPr>
          <w:rFonts w:ascii="Times New Roman" w:hAnsi="Times New Roman" w:cs="Times New Roman"/>
          <w:sz w:val="28"/>
          <w:szCs w:val="28"/>
        </w:rPr>
        <w:t xml:space="preserve"> </w:t>
      </w:r>
    </w:p>
    <w:p w:rsidR="00BB0959" w:rsidRDefault="00BB0959" w:rsidP="000766D6">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центральній майстерні радгоспу спільними зусиллями був обладнаний кабінет виробничого навчання, в якому були розміщені справжні вузли тракторних механізмів для практичного освоєння будови тракторів і їх ремонту. </w:t>
      </w:r>
      <w:r w:rsidR="00186E00">
        <w:rPr>
          <w:rFonts w:ascii="Times New Roman" w:hAnsi="Times New Roman" w:cs="Times New Roman"/>
          <w:sz w:val="28"/>
          <w:szCs w:val="28"/>
        </w:rPr>
        <w:t xml:space="preserve">Відповідний кабінет із тваринництва був оформлений і на фермі. </w:t>
      </w:r>
      <w:r>
        <w:rPr>
          <w:rFonts w:ascii="Times New Roman" w:hAnsi="Times New Roman" w:cs="Times New Roman"/>
          <w:sz w:val="28"/>
          <w:szCs w:val="28"/>
        </w:rPr>
        <w:t xml:space="preserve">Тобто, з точки зору виробничого навчання школа мала все необхідне і не було потреби возити старшокласників до міжшкільного навчально-виробничого комбінату, хоча такий в Жовтневому районі був і ним </w:t>
      </w:r>
      <w:r>
        <w:rPr>
          <w:rFonts w:ascii="Times New Roman" w:hAnsi="Times New Roman" w:cs="Times New Roman"/>
          <w:sz w:val="28"/>
          <w:szCs w:val="28"/>
        </w:rPr>
        <w:lastRenderedPageBreak/>
        <w:t>послуговувалися інші школи. Згідно розкладу уроків під виробниче навчання виділявся цілий день, 6 уроків, учні зранку приходили до майстерні і там проходили навчання. До речі, в майстерні ремо</w:t>
      </w:r>
      <w:r w:rsidR="001D2E8A">
        <w:rPr>
          <w:rFonts w:ascii="Times New Roman" w:hAnsi="Times New Roman" w:cs="Times New Roman"/>
          <w:sz w:val="28"/>
          <w:szCs w:val="28"/>
        </w:rPr>
        <w:t>нтувалася радгоспна техніка, знаходилися</w:t>
      </w:r>
      <w:r>
        <w:rPr>
          <w:rFonts w:ascii="Times New Roman" w:hAnsi="Times New Roman" w:cs="Times New Roman"/>
          <w:sz w:val="28"/>
          <w:szCs w:val="28"/>
        </w:rPr>
        <w:t xml:space="preserve"> моторний цех, електричний цех, кузня, акумуляторна, електричний молот, робилися зварні роботи тощо</w:t>
      </w:r>
      <w:r w:rsidR="001D2E8A">
        <w:rPr>
          <w:rFonts w:ascii="Times New Roman" w:hAnsi="Times New Roman" w:cs="Times New Roman"/>
          <w:sz w:val="28"/>
          <w:szCs w:val="28"/>
        </w:rPr>
        <w:t>,</w:t>
      </w:r>
      <w:r>
        <w:rPr>
          <w:rFonts w:ascii="Times New Roman" w:hAnsi="Times New Roman" w:cs="Times New Roman"/>
          <w:sz w:val="28"/>
          <w:szCs w:val="28"/>
        </w:rPr>
        <w:t xml:space="preserve"> і всі ці проц</w:t>
      </w:r>
      <w:r w:rsidR="001D2E8A">
        <w:rPr>
          <w:rFonts w:ascii="Times New Roman" w:hAnsi="Times New Roman" w:cs="Times New Roman"/>
          <w:sz w:val="28"/>
          <w:szCs w:val="28"/>
        </w:rPr>
        <w:t>еси учні  могли спостерігати, що теж було важливим;</w:t>
      </w:r>
    </w:p>
    <w:p w:rsidR="001D2E8A" w:rsidRDefault="001D2E8A" w:rsidP="000766D6">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 бригадою постійно закріплювалося 50 гектарів зрошуваної землі. На ній вирощувалися зернові та овочеві культури із дотриманням вимог агротехніки, технологій підвищення родючості та сівозміни. В різні роки націй землі були одержані рекордні врожаї:</w:t>
      </w:r>
    </w:p>
    <w:p w:rsidR="001D2E8A" w:rsidRDefault="001D2E8A" w:rsidP="001D2E8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кукурудзи молочно-воскової стиглості(на зелену масу) – 1030 ц/га</w:t>
      </w:r>
    </w:p>
    <w:p w:rsidR="001D2E8A" w:rsidRDefault="001D2E8A" w:rsidP="001D2E8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цукрового буряка – 881 ц/га</w:t>
      </w:r>
    </w:p>
    <w:p w:rsidR="001D2E8A" w:rsidRDefault="001D2E8A" w:rsidP="001D2E8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кукурудзи на зерно – 85 ц/га</w:t>
      </w:r>
    </w:p>
    <w:p w:rsidR="001D2E8A" w:rsidRDefault="001D2E8A" w:rsidP="001D2E8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озимої пшениці – 57 ц/га</w:t>
      </w:r>
    </w:p>
    <w:p w:rsidR="001D2E8A" w:rsidRDefault="001D2E8A" w:rsidP="001D2E8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редису</w:t>
      </w:r>
      <w:r w:rsidR="003720BD">
        <w:rPr>
          <w:rFonts w:ascii="Times New Roman" w:hAnsi="Times New Roman" w:cs="Times New Roman"/>
          <w:sz w:val="28"/>
          <w:szCs w:val="28"/>
        </w:rPr>
        <w:t xml:space="preserve"> – 86 ц/га</w:t>
      </w:r>
    </w:p>
    <w:p w:rsidR="004D7B9D" w:rsidRDefault="003720BD" w:rsidP="004D7B9D">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моркви – 470 ц/га</w:t>
      </w:r>
      <w:r w:rsidR="004D7B9D">
        <w:rPr>
          <w:rFonts w:ascii="Times New Roman" w:hAnsi="Times New Roman" w:cs="Times New Roman"/>
          <w:sz w:val="28"/>
          <w:szCs w:val="28"/>
        </w:rPr>
        <w:t>.</w:t>
      </w:r>
    </w:p>
    <w:p w:rsidR="004D7B9D" w:rsidRPr="004D7B9D" w:rsidRDefault="004D7B9D" w:rsidP="004D7B9D">
      <w:pPr>
        <w:spacing w:after="0" w:line="360" w:lineRule="auto"/>
        <w:ind w:left="1080"/>
        <w:jc w:val="both"/>
        <w:rPr>
          <w:rFonts w:ascii="Times New Roman" w:hAnsi="Times New Roman" w:cs="Times New Roman"/>
          <w:sz w:val="28"/>
          <w:szCs w:val="28"/>
        </w:rPr>
      </w:pPr>
      <w:r>
        <w:rPr>
          <w:rFonts w:ascii="Times New Roman" w:hAnsi="Times New Roman" w:cs="Times New Roman"/>
          <w:sz w:val="28"/>
          <w:szCs w:val="28"/>
        </w:rPr>
        <w:t>Вирощували і огірки, і помідори, і капусту. Якщо овочів висівали багато, то в осінній період працювали, в основному, на «своїй» землі, якщо переважали зернові – на радгоспній.</w:t>
      </w:r>
    </w:p>
    <w:p w:rsidR="00A014FA" w:rsidRDefault="003720BD" w:rsidP="00C96FA2">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Як правило, врожай на землі УВБ був не нижчим радгоспних показників, а нерідко і вищим.</w:t>
      </w:r>
      <w:r w:rsidR="00C96FA2">
        <w:rPr>
          <w:rFonts w:ascii="Times New Roman" w:hAnsi="Times New Roman" w:cs="Times New Roman"/>
          <w:sz w:val="28"/>
          <w:szCs w:val="28"/>
        </w:rPr>
        <w:t xml:space="preserve"> </w:t>
      </w:r>
      <w:r>
        <w:rPr>
          <w:rFonts w:ascii="Times New Roman" w:hAnsi="Times New Roman" w:cs="Times New Roman"/>
          <w:sz w:val="28"/>
          <w:szCs w:val="28"/>
        </w:rPr>
        <w:t xml:space="preserve">Соняшник не висівали з огляду на його негативний вплив на родючість землі і на необхідність парового її відпочинку. Інакше кажучи, земля не повинна була простоювати </w:t>
      </w:r>
      <w:r w:rsidR="00C96FA2">
        <w:rPr>
          <w:rFonts w:ascii="Times New Roman" w:hAnsi="Times New Roman" w:cs="Times New Roman"/>
          <w:sz w:val="28"/>
          <w:szCs w:val="28"/>
        </w:rPr>
        <w:t>і на тому базувалася сівозміна,</w:t>
      </w:r>
      <w:r>
        <w:rPr>
          <w:rFonts w:ascii="Times New Roman" w:hAnsi="Times New Roman" w:cs="Times New Roman"/>
          <w:sz w:val="28"/>
          <w:szCs w:val="28"/>
        </w:rPr>
        <w:t xml:space="preserve"> пророблена із агрономічною службою радгоспу. Роботи на полі проводилися тоді, коли потрібно згідно строків, в обов’язковій присутності і участі груп учнів.</w:t>
      </w:r>
      <w:r w:rsidR="00C96FA2">
        <w:rPr>
          <w:rFonts w:ascii="Times New Roman" w:hAnsi="Times New Roman" w:cs="Times New Roman"/>
          <w:sz w:val="28"/>
          <w:szCs w:val="28"/>
        </w:rPr>
        <w:t xml:space="preserve"> Серед них – оранка, боронування, культивація, </w:t>
      </w:r>
      <w:r w:rsidR="004A7894">
        <w:rPr>
          <w:rFonts w:ascii="Times New Roman" w:hAnsi="Times New Roman" w:cs="Times New Roman"/>
          <w:sz w:val="28"/>
          <w:szCs w:val="28"/>
        </w:rPr>
        <w:t>злущування</w:t>
      </w:r>
      <w:r w:rsidR="00C96FA2">
        <w:rPr>
          <w:rFonts w:ascii="Times New Roman" w:hAnsi="Times New Roman" w:cs="Times New Roman"/>
          <w:sz w:val="28"/>
          <w:szCs w:val="28"/>
        </w:rPr>
        <w:t>, дискування, нарізання рядків, коткування.</w:t>
      </w:r>
      <w:r>
        <w:rPr>
          <w:rFonts w:ascii="Times New Roman" w:hAnsi="Times New Roman" w:cs="Times New Roman"/>
          <w:sz w:val="28"/>
          <w:szCs w:val="28"/>
        </w:rPr>
        <w:t xml:space="preserve"> </w:t>
      </w:r>
      <w:r w:rsidR="00A014FA">
        <w:rPr>
          <w:rFonts w:ascii="Times New Roman" w:hAnsi="Times New Roman" w:cs="Times New Roman"/>
          <w:sz w:val="28"/>
          <w:szCs w:val="28"/>
        </w:rPr>
        <w:t xml:space="preserve">По завданню науковців Миколаївської обласної сільськогосподарської дослідної станції( нині – науково-дослідницький інститут, </w:t>
      </w:r>
      <w:r w:rsidR="004A7894">
        <w:rPr>
          <w:rFonts w:ascii="Times New Roman" w:hAnsi="Times New Roman" w:cs="Times New Roman"/>
          <w:sz w:val="28"/>
          <w:szCs w:val="28"/>
        </w:rPr>
        <w:t>с. Полігон</w:t>
      </w:r>
      <w:r w:rsidR="00A014FA">
        <w:rPr>
          <w:rFonts w:ascii="Times New Roman" w:hAnsi="Times New Roman" w:cs="Times New Roman"/>
          <w:sz w:val="28"/>
          <w:szCs w:val="28"/>
        </w:rPr>
        <w:t>) під керівництвом вчителів біології(Шевчук Л.І.) на пришкільній ділянці проводилися досліди по сортовивченню різних сільськогосподарських культур</w:t>
      </w:r>
      <w:r w:rsidR="00A56900">
        <w:rPr>
          <w:rFonts w:ascii="Times New Roman" w:hAnsi="Times New Roman" w:cs="Times New Roman"/>
          <w:sz w:val="28"/>
          <w:szCs w:val="28"/>
        </w:rPr>
        <w:t xml:space="preserve">(кукурудза, сорго, буряки кормові, помідори) з наступною </w:t>
      </w:r>
      <w:r w:rsidR="00A56900">
        <w:rPr>
          <w:rFonts w:ascii="Times New Roman" w:hAnsi="Times New Roman" w:cs="Times New Roman"/>
          <w:sz w:val="28"/>
          <w:szCs w:val="28"/>
        </w:rPr>
        <w:lastRenderedPageBreak/>
        <w:t>апробацією на полях бригади.</w:t>
      </w:r>
      <w:r w:rsidR="00186E00">
        <w:rPr>
          <w:rFonts w:ascii="Times New Roman" w:hAnsi="Times New Roman" w:cs="Times New Roman"/>
          <w:sz w:val="28"/>
          <w:szCs w:val="28"/>
        </w:rPr>
        <w:t xml:space="preserve"> </w:t>
      </w:r>
      <w:r w:rsidR="00C96FA2">
        <w:rPr>
          <w:rFonts w:ascii="Times New Roman" w:hAnsi="Times New Roman" w:cs="Times New Roman"/>
          <w:sz w:val="28"/>
          <w:szCs w:val="28"/>
        </w:rPr>
        <w:t>А 1985 року вивчався вплив астраханської технології на вирощення помідор сорту Волгоградський за завданням одного із союзних НДІ.</w:t>
      </w:r>
    </w:p>
    <w:p w:rsidR="003720BD" w:rsidRDefault="00A56900" w:rsidP="003720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3720BD">
        <w:rPr>
          <w:rFonts w:ascii="Times New Roman" w:hAnsi="Times New Roman" w:cs="Times New Roman"/>
          <w:sz w:val="28"/>
          <w:szCs w:val="28"/>
        </w:rPr>
        <w:t>Завершувалося навчання здачею кваліфікаційних</w:t>
      </w:r>
      <w:r>
        <w:rPr>
          <w:rFonts w:ascii="Times New Roman" w:hAnsi="Times New Roman" w:cs="Times New Roman"/>
          <w:sz w:val="28"/>
          <w:szCs w:val="28"/>
        </w:rPr>
        <w:t xml:space="preserve"> екзаменів на посвідчення тракториста-машиніста третього класу з правом працювати на двох марках тракторів(гусеничному і колісному) і комбайні.</w:t>
      </w:r>
    </w:p>
    <w:p w:rsidR="004D7B9D" w:rsidRDefault="004D7B9D" w:rsidP="003720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Характерно, що традицією під час жнив в радгоспі стало створення сімейних екіпажів для роботи на комбайнах (Самойленки, Колодки, Загинайченки). До речі, цієї праці не боялися і дівчата, які теж могли освоювати техніку. </w:t>
      </w:r>
      <w:r w:rsidR="0009508E">
        <w:rPr>
          <w:rFonts w:ascii="Times New Roman" w:hAnsi="Times New Roman" w:cs="Times New Roman"/>
          <w:sz w:val="28"/>
          <w:szCs w:val="28"/>
        </w:rPr>
        <w:t>Так Самойленко(Ткаченко) О</w:t>
      </w:r>
      <w:r w:rsidR="00A53FE5">
        <w:rPr>
          <w:rFonts w:ascii="Times New Roman" w:hAnsi="Times New Roman" w:cs="Times New Roman"/>
          <w:sz w:val="28"/>
          <w:szCs w:val="28"/>
        </w:rPr>
        <w:t>.М. кілька років, починаючи зі школи, працювала помічником комбайнера разом з батьком. Дівчата неодноразово ставали призерами різних сільськогосподарських змагань. Традиційно також багато випускників школи продовжували навчання в сільськогосподарських інститутах і технікумах, як правило, як радгоспні стипендіати. Багато і нинішніх працівників нашого села – фермерів, одноосібників – мають дипломи спеціалістів і прекрасно розбираються в агротехніці. Принагідно зауважимо, що і зараз наша школа має зв’язки із Миколаївським Державним Аграрним Університетом по лінії довузівської підготовки і одночасно в даному виші навчається до 20-25 шевченківців. В попередній період їх кількість була більшою.</w:t>
      </w:r>
    </w:p>
    <w:p w:rsidR="00A53FE5" w:rsidRDefault="00A53FE5" w:rsidP="003720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Тепер про успіхи і нагороди.</w:t>
      </w:r>
      <w:r w:rsidR="003F5466">
        <w:rPr>
          <w:rFonts w:ascii="Times New Roman" w:hAnsi="Times New Roman" w:cs="Times New Roman"/>
          <w:sz w:val="28"/>
          <w:szCs w:val="28"/>
        </w:rPr>
        <w:t xml:space="preserve"> Призерами республіканських змагань орачів в перші роки ставали хлопці Загинайченко Сергій, Лиховид Степан, Антоненко Олександр. 1976 року учениці 10 класу </w:t>
      </w:r>
      <w:r w:rsidR="004766FC">
        <w:rPr>
          <w:rFonts w:ascii="Times New Roman" w:hAnsi="Times New Roman" w:cs="Times New Roman"/>
          <w:sz w:val="28"/>
          <w:szCs w:val="28"/>
        </w:rPr>
        <w:t>Чорноока Наталія і К</w:t>
      </w:r>
      <w:r w:rsidR="00BB359A">
        <w:rPr>
          <w:rFonts w:ascii="Times New Roman" w:hAnsi="Times New Roman" w:cs="Times New Roman"/>
          <w:sz w:val="28"/>
          <w:szCs w:val="28"/>
        </w:rPr>
        <w:t>атериненко Р</w:t>
      </w:r>
      <w:r w:rsidR="003F5466">
        <w:rPr>
          <w:rFonts w:ascii="Times New Roman" w:hAnsi="Times New Roman" w:cs="Times New Roman"/>
          <w:sz w:val="28"/>
          <w:szCs w:val="28"/>
        </w:rPr>
        <w:t>ита були удостоєні державних нагород – медалей «За трудову відзнаку». 1977 року Маркова Алла зайняла ІY місце на республіканському конкурсі орачів. П’ятий республіканський конкурс орачів проходив на базі нашої школи і Боберська Катерина(нині фермер) зайняла І</w:t>
      </w:r>
      <w:r w:rsidR="0063699B">
        <w:rPr>
          <w:rFonts w:ascii="Times New Roman" w:hAnsi="Times New Roman" w:cs="Times New Roman"/>
          <w:sz w:val="28"/>
          <w:szCs w:val="28"/>
        </w:rPr>
        <w:t>І місце, а Крамаренко Сергій – І(змагання проводилися окремо серед хлопців і дівчат).</w:t>
      </w:r>
      <w:r w:rsidR="003F5466">
        <w:rPr>
          <w:rFonts w:ascii="Times New Roman" w:hAnsi="Times New Roman" w:cs="Times New Roman"/>
          <w:sz w:val="28"/>
          <w:szCs w:val="28"/>
        </w:rPr>
        <w:t xml:space="preserve"> 1979 року Кобець Тетяна була учасницею Всесоюзного зльоту трудових об’єднань учнів і всесоюзного конкурсу операторів машинного доїння, на якому посіла ІY місце.</w:t>
      </w:r>
      <w:r w:rsidR="004766FC">
        <w:rPr>
          <w:rFonts w:ascii="Times New Roman" w:hAnsi="Times New Roman" w:cs="Times New Roman"/>
          <w:sz w:val="28"/>
          <w:szCs w:val="28"/>
        </w:rPr>
        <w:t xml:space="preserve"> Ващенко Світлана стала кращою в конкурсі «Краща доярка».</w:t>
      </w:r>
      <w:r w:rsidR="00054FF5">
        <w:rPr>
          <w:rFonts w:ascii="Times New Roman" w:hAnsi="Times New Roman" w:cs="Times New Roman"/>
          <w:sz w:val="28"/>
          <w:szCs w:val="28"/>
        </w:rPr>
        <w:t xml:space="preserve"> І в наступні роки бригада була  </w:t>
      </w:r>
      <w:r w:rsidR="00054FF5">
        <w:rPr>
          <w:rFonts w:ascii="Times New Roman" w:hAnsi="Times New Roman" w:cs="Times New Roman"/>
          <w:sz w:val="28"/>
          <w:szCs w:val="28"/>
        </w:rPr>
        <w:lastRenderedPageBreak/>
        <w:t xml:space="preserve">серед кращих. 1984 року бригада одержала перехідні прапор і кубок, </w:t>
      </w:r>
      <w:r w:rsidR="004766FC">
        <w:rPr>
          <w:rFonts w:ascii="Times New Roman" w:hAnsi="Times New Roman" w:cs="Times New Roman"/>
          <w:sz w:val="28"/>
          <w:szCs w:val="28"/>
        </w:rPr>
        <w:t xml:space="preserve">неодноразово </w:t>
      </w:r>
      <w:r w:rsidR="00054FF5">
        <w:rPr>
          <w:rFonts w:ascii="Times New Roman" w:hAnsi="Times New Roman" w:cs="Times New Roman"/>
          <w:sz w:val="28"/>
          <w:szCs w:val="28"/>
        </w:rPr>
        <w:t xml:space="preserve">нагороджувалася грамотами ЦК ВЛКСМ, ЦК ЛКСМУ і Міністерства освіти УРСР. Керівник бригади Тихоненко М.П. цього ж року був нагороджений орденом «Знак Пошани». Директору школи Кошляку А.І. було присвоєне звання «Заслужений учитель УРСР». </w:t>
      </w:r>
      <w:r w:rsidR="004766FC">
        <w:rPr>
          <w:rFonts w:ascii="Times New Roman" w:hAnsi="Times New Roman" w:cs="Times New Roman"/>
          <w:sz w:val="28"/>
          <w:szCs w:val="28"/>
        </w:rPr>
        <w:t xml:space="preserve"> Дуже часто до школи приїжджали делегації за досвідом роботи. </w:t>
      </w:r>
      <w:r w:rsidR="00054FF5">
        <w:rPr>
          <w:rFonts w:ascii="Times New Roman" w:hAnsi="Times New Roman" w:cs="Times New Roman"/>
          <w:sz w:val="28"/>
          <w:szCs w:val="28"/>
        </w:rPr>
        <w:t>Як бачимо, вказаний період визначався</w:t>
      </w:r>
      <w:r w:rsidR="00507E01">
        <w:rPr>
          <w:rFonts w:ascii="Times New Roman" w:hAnsi="Times New Roman" w:cs="Times New Roman"/>
          <w:sz w:val="28"/>
          <w:szCs w:val="28"/>
        </w:rPr>
        <w:t xml:space="preserve"> хорошими результатами в трудовому вихованні учнів із орієнтацією на сільськогосподарське виробництво.</w:t>
      </w:r>
    </w:p>
    <w:p w:rsidR="00507E01" w:rsidRDefault="00507E01" w:rsidP="003720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Значну роль для зростання шкільної молоді села в радянський період відігравали табори праці і відпочинку(ТП</w:t>
      </w:r>
      <w:r w:rsidR="0025334B">
        <w:rPr>
          <w:rFonts w:ascii="Times New Roman" w:hAnsi="Times New Roman" w:cs="Times New Roman"/>
          <w:sz w:val="28"/>
          <w:szCs w:val="28"/>
        </w:rPr>
        <w:t>В), які створювалися при школах в літній період. Фактично  влітку бригада продовжувала працювати, але вже на базі ТПВ. Юридично ж бригада і табір згідно документації і спільних наказів радгоспу і школи вважалися окремими суб’єктами.</w:t>
      </w:r>
      <w:r>
        <w:rPr>
          <w:rFonts w:ascii="Times New Roman" w:hAnsi="Times New Roman" w:cs="Times New Roman"/>
          <w:sz w:val="28"/>
          <w:szCs w:val="28"/>
        </w:rPr>
        <w:t xml:space="preserve"> Табір Шевченківської школи під назвою «Молода гвардія» був заснований 1974 року і, починаючи з наступного року, він незмінно займав призові місця в змаганні ТПВ району і області. Першим його керівником був ветеран  війни і педагогічної праці Кужільний П.Л. Назва табору була вибрана на честь підпільної </w:t>
      </w:r>
      <w:r w:rsidR="00990202">
        <w:rPr>
          <w:rFonts w:ascii="Times New Roman" w:hAnsi="Times New Roman" w:cs="Times New Roman"/>
          <w:sz w:val="28"/>
          <w:szCs w:val="28"/>
        </w:rPr>
        <w:t xml:space="preserve">антинацистської </w:t>
      </w:r>
      <w:r>
        <w:rPr>
          <w:rFonts w:ascii="Times New Roman" w:hAnsi="Times New Roman" w:cs="Times New Roman"/>
          <w:sz w:val="28"/>
          <w:szCs w:val="28"/>
        </w:rPr>
        <w:t>організації «Молода гвардія»</w:t>
      </w:r>
      <w:r w:rsidR="00C61AA5">
        <w:rPr>
          <w:rFonts w:ascii="Times New Roman" w:hAnsi="Times New Roman" w:cs="Times New Roman"/>
          <w:sz w:val="28"/>
          <w:szCs w:val="28"/>
        </w:rPr>
        <w:t xml:space="preserve"> </w:t>
      </w:r>
      <w:r w:rsidR="00990202">
        <w:rPr>
          <w:rFonts w:ascii="Times New Roman" w:hAnsi="Times New Roman" w:cs="Times New Roman"/>
          <w:sz w:val="28"/>
          <w:szCs w:val="28"/>
        </w:rPr>
        <w:t>(м.</w:t>
      </w:r>
      <w:r w:rsidR="00C61AA5">
        <w:rPr>
          <w:rFonts w:ascii="Times New Roman" w:hAnsi="Times New Roman" w:cs="Times New Roman"/>
          <w:sz w:val="28"/>
          <w:szCs w:val="28"/>
        </w:rPr>
        <w:t xml:space="preserve"> </w:t>
      </w:r>
      <w:r w:rsidR="00990202">
        <w:rPr>
          <w:rFonts w:ascii="Times New Roman" w:hAnsi="Times New Roman" w:cs="Times New Roman"/>
          <w:sz w:val="28"/>
          <w:szCs w:val="28"/>
        </w:rPr>
        <w:t>Краснодон). Герої-молодогвардійці за рішенням Ради табору були внесені до списку членів табору, а частина зароблених коштів</w:t>
      </w:r>
      <w:r w:rsidR="00C61AA5">
        <w:rPr>
          <w:rFonts w:ascii="Times New Roman" w:hAnsi="Times New Roman" w:cs="Times New Roman"/>
          <w:sz w:val="28"/>
          <w:szCs w:val="28"/>
        </w:rPr>
        <w:t xml:space="preserve"> направлялася до радянського Фонду миру. Показники роботи табору за перші 10 років такі:</w:t>
      </w:r>
    </w:p>
    <w:tbl>
      <w:tblPr>
        <w:tblStyle w:val="a4"/>
        <w:tblW w:w="0" w:type="auto"/>
        <w:tblInd w:w="709" w:type="dxa"/>
        <w:tblLayout w:type="fixed"/>
        <w:tblLook w:val="04A0"/>
      </w:tblPr>
      <w:tblGrid>
        <w:gridCol w:w="847"/>
        <w:gridCol w:w="935"/>
        <w:gridCol w:w="878"/>
        <w:gridCol w:w="1417"/>
        <w:gridCol w:w="1559"/>
        <w:gridCol w:w="1560"/>
        <w:gridCol w:w="1842"/>
      </w:tblGrid>
      <w:tr w:rsidR="004867B6" w:rsidTr="004867B6">
        <w:tc>
          <w:tcPr>
            <w:tcW w:w="847" w:type="dxa"/>
          </w:tcPr>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Рік</w:t>
            </w:r>
          </w:p>
        </w:tc>
        <w:tc>
          <w:tcPr>
            <w:tcW w:w="935" w:type="dxa"/>
          </w:tcPr>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Змін</w:t>
            </w:r>
          </w:p>
        </w:tc>
        <w:tc>
          <w:tcPr>
            <w:tcW w:w="878" w:type="dxa"/>
          </w:tcPr>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Учнів</w:t>
            </w:r>
          </w:p>
        </w:tc>
        <w:tc>
          <w:tcPr>
            <w:tcW w:w="1417" w:type="dxa"/>
          </w:tcPr>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Об’єм робіт</w:t>
            </w:r>
          </w:p>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тис.крб</w:t>
            </w:r>
          </w:p>
        </w:tc>
        <w:tc>
          <w:tcPr>
            <w:tcW w:w="1559" w:type="dxa"/>
          </w:tcPr>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Просапка</w:t>
            </w:r>
          </w:p>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(гектарів)</w:t>
            </w:r>
          </w:p>
        </w:tc>
        <w:tc>
          <w:tcPr>
            <w:tcW w:w="1560" w:type="dxa"/>
          </w:tcPr>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Збір овочів</w:t>
            </w:r>
          </w:p>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(тонн)</w:t>
            </w:r>
          </w:p>
        </w:tc>
        <w:tc>
          <w:tcPr>
            <w:tcW w:w="1842" w:type="dxa"/>
          </w:tcPr>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Зароблено</w:t>
            </w:r>
          </w:p>
          <w:p w:rsidR="004867B6" w:rsidRPr="004867B6" w:rsidRDefault="004867B6" w:rsidP="00C61AA5">
            <w:pPr>
              <w:spacing w:line="360" w:lineRule="auto"/>
              <w:jc w:val="both"/>
              <w:rPr>
                <w:rFonts w:ascii="Times New Roman" w:hAnsi="Times New Roman" w:cs="Times New Roman"/>
                <w:sz w:val="24"/>
                <w:szCs w:val="24"/>
              </w:rPr>
            </w:pPr>
            <w:r w:rsidRPr="004867B6">
              <w:rPr>
                <w:rFonts w:ascii="Times New Roman" w:hAnsi="Times New Roman" w:cs="Times New Roman"/>
                <w:sz w:val="24"/>
                <w:szCs w:val="24"/>
              </w:rPr>
              <w:t>(крб.)</w:t>
            </w:r>
          </w:p>
        </w:tc>
      </w:tr>
      <w:tr w:rsidR="004867B6" w:rsidTr="004867B6">
        <w:tc>
          <w:tcPr>
            <w:tcW w:w="84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1974</w:t>
            </w:r>
          </w:p>
        </w:tc>
        <w:tc>
          <w:tcPr>
            <w:tcW w:w="935"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78"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100</w:t>
            </w:r>
          </w:p>
        </w:tc>
        <w:tc>
          <w:tcPr>
            <w:tcW w:w="141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24.1</w:t>
            </w:r>
          </w:p>
        </w:tc>
        <w:tc>
          <w:tcPr>
            <w:tcW w:w="1559"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367</w:t>
            </w:r>
          </w:p>
        </w:tc>
        <w:tc>
          <w:tcPr>
            <w:tcW w:w="1560"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450</w:t>
            </w:r>
          </w:p>
        </w:tc>
        <w:tc>
          <w:tcPr>
            <w:tcW w:w="1842"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3700</w:t>
            </w:r>
          </w:p>
        </w:tc>
      </w:tr>
      <w:tr w:rsidR="004867B6" w:rsidTr="004867B6">
        <w:tc>
          <w:tcPr>
            <w:tcW w:w="84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1975</w:t>
            </w:r>
          </w:p>
        </w:tc>
        <w:tc>
          <w:tcPr>
            <w:tcW w:w="935"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8"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120</w:t>
            </w:r>
          </w:p>
        </w:tc>
        <w:tc>
          <w:tcPr>
            <w:tcW w:w="141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38.2</w:t>
            </w:r>
          </w:p>
        </w:tc>
        <w:tc>
          <w:tcPr>
            <w:tcW w:w="1559"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150</w:t>
            </w:r>
          </w:p>
        </w:tc>
        <w:tc>
          <w:tcPr>
            <w:tcW w:w="1560"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450</w:t>
            </w:r>
          </w:p>
        </w:tc>
        <w:tc>
          <w:tcPr>
            <w:tcW w:w="1842"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6245</w:t>
            </w:r>
          </w:p>
        </w:tc>
      </w:tr>
      <w:tr w:rsidR="004867B6" w:rsidTr="004867B6">
        <w:tc>
          <w:tcPr>
            <w:tcW w:w="84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1976</w:t>
            </w:r>
          </w:p>
        </w:tc>
        <w:tc>
          <w:tcPr>
            <w:tcW w:w="935"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8"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150</w:t>
            </w:r>
          </w:p>
        </w:tc>
        <w:tc>
          <w:tcPr>
            <w:tcW w:w="141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75.0</w:t>
            </w:r>
          </w:p>
        </w:tc>
        <w:tc>
          <w:tcPr>
            <w:tcW w:w="1559"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425</w:t>
            </w:r>
          </w:p>
        </w:tc>
        <w:tc>
          <w:tcPr>
            <w:tcW w:w="1560"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850</w:t>
            </w:r>
          </w:p>
        </w:tc>
        <w:tc>
          <w:tcPr>
            <w:tcW w:w="1842"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11000</w:t>
            </w:r>
          </w:p>
        </w:tc>
      </w:tr>
      <w:tr w:rsidR="004867B6" w:rsidTr="004867B6">
        <w:tc>
          <w:tcPr>
            <w:tcW w:w="84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1977</w:t>
            </w:r>
          </w:p>
        </w:tc>
        <w:tc>
          <w:tcPr>
            <w:tcW w:w="935"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8"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140</w:t>
            </w:r>
          </w:p>
        </w:tc>
        <w:tc>
          <w:tcPr>
            <w:tcW w:w="141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35.0</w:t>
            </w:r>
          </w:p>
        </w:tc>
        <w:tc>
          <w:tcPr>
            <w:tcW w:w="1559"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180</w:t>
            </w:r>
          </w:p>
        </w:tc>
        <w:tc>
          <w:tcPr>
            <w:tcW w:w="1560"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860</w:t>
            </w:r>
          </w:p>
        </w:tc>
        <w:tc>
          <w:tcPr>
            <w:tcW w:w="1842"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6000</w:t>
            </w:r>
          </w:p>
        </w:tc>
      </w:tr>
      <w:tr w:rsidR="004867B6" w:rsidTr="004867B6">
        <w:tc>
          <w:tcPr>
            <w:tcW w:w="84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1978</w:t>
            </w:r>
          </w:p>
        </w:tc>
        <w:tc>
          <w:tcPr>
            <w:tcW w:w="935"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8"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150</w:t>
            </w:r>
          </w:p>
        </w:tc>
        <w:tc>
          <w:tcPr>
            <w:tcW w:w="141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48.0</w:t>
            </w:r>
          </w:p>
        </w:tc>
        <w:tc>
          <w:tcPr>
            <w:tcW w:w="1559"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160</w:t>
            </w:r>
          </w:p>
        </w:tc>
        <w:tc>
          <w:tcPr>
            <w:tcW w:w="1560"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878</w:t>
            </w:r>
          </w:p>
        </w:tc>
        <w:tc>
          <w:tcPr>
            <w:tcW w:w="1842"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7000</w:t>
            </w:r>
          </w:p>
        </w:tc>
      </w:tr>
      <w:tr w:rsidR="004867B6" w:rsidTr="004867B6">
        <w:tc>
          <w:tcPr>
            <w:tcW w:w="84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1979</w:t>
            </w:r>
          </w:p>
        </w:tc>
        <w:tc>
          <w:tcPr>
            <w:tcW w:w="935"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8"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160</w:t>
            </w:r>
          </w:p>
        </w:tc>
        <w:tc>
          <w:tcPr>
            <w:tcW w:w="1417"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54.0</w:t>
            </w:r>
          </w:p>
        </w:tc>
        <w:tc>
          <w:tcPr>
            <w:tcW w:w="1559"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255</w:t>
            </w:r>
          </w:p>
        </w:tc>
        <w:tc>
          <w:tcPr>
            <w:tcW w:w="1560"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620</w:t>
            </w:r>
          </w:p>
        </w:tc>
        <w:tc>
          <w:tcPr>
            <w:tcW w:w="1842" w:type="dxa"/>
          </w:tcPr>
          <w:p w:rsidR="004867B6" w:rsidRDefault="004867B6"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8150</w:t>
            </w:r>
          </w:p>
        </w:tc>
      </w:tr>
      <w:tr w:rsidR="004867B6" w:rsidTr="004867B6">
        <w:tc>
          <w:tcPr>
            <w:tcW w:w="847"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1980</w:t>
            </w:r>
          </w:p>
        </w:tc>
        <w:tc>
          <w:tcPr>
            <w:tcW w:w="935"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8"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145</w:t>
            </w:r>
          </w:p>
        </w:tc>
        <w:tc>
          <w:tcPr>
            <w:tcW w:w="1417"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62.0</w:t>
            </w:r>
          </w:p>
        </w:tc>
        <w:tc>
          <w:tcPr>
            <w:tcW w:w="1559"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335</w:t>
            </w:r>
          </w:p>
        </w:tc>
        <w:tc>
          <w:tcPr>
            <w:tcW w:w="1560"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157</w:t>
            </w:r>
          </w:p>
        </w:tc>
        <w:tc>
          <w:tcPr>
            <w:tcW w:w="1842"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9390</w:t>
            </w:r>
          </w:p>
        </w:tc>
      </w:tr>
      <w:tr w:rsidR="004867B6" w:rsidTr="004867B6">
        <w:tc>
          <w:tcPr>
            <w:tcW w:w="847"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1981</w:t>
            </w:r>
          </w:p>
        </w:tc>
        <w:tc>
          <w:tcPr>
            <w:tcW w:w="935"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8"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180</w:t>
            </w:r>
          </w:p>
        </w:tc>
        <w:tc>
          <w:tcPr>
            <w:tcW w:w="1417"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55.0</w:t>
            </w:r>
          </w:p>
        </w:tc>
        <w:tc>
          <w:tcPr>
            <w:tcW w:w="1559"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425</w:t>
            </w:r>
          </w:p>
        </w:tc>
        <w:tc>
          <w:tcPr>
            <w:tcW w:w="1560"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642</w:t>
            </w:r>
          </w:p>
        </w:tc>
        <w:tc>
          <w:tcPr>
            <w:tcW w:w="1842"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8806</w:t>
            </w:r>
          </w:p>
        </w:tc>
      </w:tr>
      <w:tr w:rsidR="004867B6" w:rsidTr="004867B6">
        <w:tc>
          <w:tcPr>
            <w:tcW w:w="847"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1982</w:t>
            </w:r>
          </w:p>
        </w:tc>
        <w:tc>
          <w:tcPr>
            <w:tcW w:w="935"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8"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180</w:t>
            </w:r>
          </w:p>
        </w:tc>
        <w:tc>
          <w:tcPr>
            <w:tcW w:w="1417"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52.0</w:t>
            </w:r>
          </w:p>
        </w:tc>
        <w:tc>
          <w:tcPr>
            <w:tcW w:w="1559"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412</w:t>
            </w:r>
          </w:p>
        </w:tc>
        <w:tc>
          <w:tcPr>
            <w:tcW w:w="1560"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570</w:t>
            </w:r>
          </w:p>
        </w:tc>
        <w:tc>
          <w:tcPr>
            <w:tcW w:w="1842"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7795</w:t>
            </w:r>
          </w:p>
        </w:tc>
      </w:tr>
      <w:tr w:rsidR="004867B6" w:rsidTr="004867B6">
        <w:tc>
          <w:tcPr>
            <w:tcW w:w="847"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1983</w:t>
            </w:r>
          </w:p>
        </w:tc>
        <w:tc>
          <w:tcPr>
            <w:tcW w:w="935"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78"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180</w:t>
            </w:r>
          </w:p>
        </w:tc>
        <w:tc>
          <w:tcPr>
            <w:tcW w:w="1417"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51.4</w:t>
            </w:r>
          </w:p>
        </w:tc>
        <w:tc>
          <w:tcPr>
            <w:tcW w:w="1559"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502</w:t>
            </w:r>
          </w:p>
        </w:tc>
        <w:tc>
          <w:tcPr>
            <w:tcW w:w="1560"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100</w:t>
            </w:r>
          </w:p>
        </w:tc>
        <w:tc>
          <w:tcPr>
            <w:tcW w:w="1842" w:type="dxa"/>
          </w:tcPr>
          <w:p w:rsidR="004867B6" w:rsidRDefault="00B863B1" w:rsidP="00C61AA5">
            <w:pPr>
              <w:spacing w:line="360" w:lineRule="auto"/>
              <w:jc w:val="both"/>
              <w:rPr>
                <w:rFonts w:ascii="Times New Roman" w:hAnsi="Times New Roman" w:cs="Times New Roman"/>
                <w:sz w:val="28"/>
                <w:szCs w:val="28"/>
              </w:rPr>
            </w:pPr>
            <w:r>
              <w:rPr>
                <w:rFonts w:ascii="Times New Roman" w:hAnsi="Times New Roman" w:cs="Times New Roman"/>
                <w:sz w:val="28"/>
                <w:szCs w:val="28"/>
              </w:rPr>
              <w:t>7740</w:t>
            </w:r>
          </w:p>
        </w:tc>
      </w:tr>
    </w:tbl>
    <w:p w:rsidR="00C61AA5" w:rsidRDefault="00B863B1" w:rsidP="00C61AA5">
      <w:pPr>
        <w:spacing w:after="0" w:line="360" w:lineRule="auto"/>
        <w:ind w:left="709" w:firstLine="11"/>
        <w:jc w:val="both"/>
        <w:rPr>
          <w:rFonts w:ascii="Times New Roman" w:hAnsi="Times New Roman" w:cs="Times New Roman"/>
          <w:sz w:val="28"/>
          <w:szCs w:val="28"/>
        </w:rPr>
      </w:pPr>
      <w:r>
        <w:rPr>
          <w:rFonts w:ascii="Times New Roman" w:hAnsi="Times New Roman" w:cs="Times New Roman"/>
          <w:sz w:val="28"/>
          <w:szCs w:val="28"/>
        </w:rPr>
        <w:t>Зазначимо, що до 1979 року в школі було по три дев’ятих і десятих класів</w:t>
      </w:r>
      <w:r w:rsidR="003E268A">
        <w:rPr>
          <w:rFonts w:ascii="Times New Roman" w:hAnsi="Times New Roman" w:cs="Times New Roman"/>
          <w:sz w:val="28"/>
          <w:szCs w:val="28"/>
        </w:rPr>
        <w:t>, бо навколишні школи були восьмирічними. Після 1979 року до повного складу табору стали добирати учнів і середніх класів.</w:t>
      </w:r>
    </w:p>
    <w:p w:rsidR="003E268A" w:rsidRDefault="003E268A" w:rsidP="00C61AA5">
      <w:pPr>
        <w:spacing w:after="0" w:line="360" w:lineRule="auto"/>
        <w:ind w:left="709" w:firstLine="11"/>
        <w:jc w:val="both"/>
        <w:rPr>
          <w:rFonts w:ascii="Times New Roman" w:hAnsi="Times New Roman" w:cs="Times New Roman"/>
          <w:sz w:val="28"/>
          <w:szCs w:val="28"/>
        </w:rPr>
      </w:pPr>
      <w:r>
        <w:rPr>
          <w:rFonts w:ascii="Times New Roman" w:hAnsi="Times New Roman" w:cs="Times New Roman"/>
          <w:sz w:val="28"/>
          <w:szCs w:val="28"/>
        </w:rPr>
        <w:t xml:space="preserve">      Табір розмістили поряд школи, встановивши великі палатки і побудувавши на початок із дерева необхідні господарські приміщення.</w:t>
      </w:r>
      <w:r w:rsidR="0025334B">
        <w:rPr>
          <w:rFonts w:ascii="Times New Roman" w:hAnsi="Times New Roman" w:cs="Times New Roman"/>
          <w:sz w:val="28"/>
          <w:szCs w:val="28"/>
        </w:rPr>
        <w:t xml:space="preserve"> Він був розрахований на 75 місць, тобто, за три зміни міг прийняти більше 200 учнів. Максимальна кількість, як бачимо із таблиці, становила 180 чоловік.</w:t>
      </w:r>
      <w:r w:rsidR="006319BB">
        <w:rPr>
          <w:rFonts w:ascii="Times New Roman" w:hAnsi="Times New Roman" w:cs="Times New Roman"/>
          <w:sz w:val="28"/>
          <w:szCs w:val="28"/>
        </w:rPr>
        <w:t xml:space="preserve"> Буквально через два роки на цьому ж місці постав стаціонарний табір, були побудовані із цегли 5 будиночків на 15 місць кожен, їдальня, гігієнічні приміщення, простелені бетонні плити, побудований штаб табору, висаджені дерева, особливо багато каштанів і горіхів, зроблені квітники.</w:t>
      </w:r>
      <w:r>
        <w:rPr>
          <w:rFonts w:ascii="Times New Roman" w:hAnsi="Times New Roman" w:cs="Times New Roman"/>
          <w:sz w:val="28"/>
          <w:szCs w:val="28"/>
        </w:rPr>
        <w:t xml:space="preserve"> </w:t>
      </w:r>
      <w:r w:rsidR="006319BB">
        <w:rPr>
          <w:rFonts w:ascii="Times New Roman" w:hAnsi="Times New Roman" w:cs="Times New Roman"/>
          <w:sz w:val="28"/>
          <w:szCs w:val="28"/>
        </w:rPr>
        <w:t xml:space="preserve">Поряд з табором проходив широкий зрошувальний канал з </w:t>
      </w:r>
      <w:proofErr w:type="spellStart"/>
      <w:r w:rsidR="006319BB">
        <w:rPr>
          <w:rFonts w:ascii="Times New Roman" w:hAnsi="Times New Roman" w:cs="Times New Roman"/>
          <w:sz w:val="28"/>
          <w:szCs w:val="28"/>
        </w:rPr>
        <w:t>інгульською</w:t>
      </w:r>
      <w:proofErr w:type="spellEnd"/>
      <w:r w:rsidR="006319BB">
        <w:rPr>
          <w:rFonts w:ascii="Times New Roman" w:hAnsi="Times New Roman" w:cs="Times New Roman"/>
          <w:sz w:val="28"/>
          <w:szCs w:val="28"/>
        </w:rPr>
        <w:t xml:space="preserve"> водою, який діти використовували для купання, проведення свят Нептуна і т.д. Школа мала прекрасний стадіон, нестандартне обладнання, а радгосп – відкритий плавальний басейн, що теж ставало в пригоді при організації спортивних заходів. </w:t>
      </w:r>
      <w:r>
        <w:rPr>
          <w:rFonts w:ascii="Times New Roman" w:hAnsi="Times New Roman" w:cs="Times New Roman"/>
          <w:sz w:val="28"/>
          <w:szCs w:val="28"/>
        </w:rPr>
        <w:t>Учнів годували</w:t>
      </w:r>
      <w:r w:rsidR="006319BB">
        <w:rPr>
          <w:rFonts w:ascii="Times New Roman" w:hAnsi="Times New Roman" w:cs="Times New Roman"/>
          <w:sz w:val="28"/>
          <w:szCs w:val="28"/>
        </w:rPr>
        <w:t xml:space="preserve"> гарячою їжею</w:t>
      </w:r>
      <w:r>
        <w:rPr>
          <w:rFonts w:ascii="Times New Roman" w:hAnsi="Times New Roman" w:cs="Times New Roman"/>
          <w:sz w:val="28"/>
          <w:szCs w:val="28"/>
        </w:rPr>
        <w:t xml:space="preserve"> тричі на день, ночували вони в таборі, тільки на вихідні відправлялися по домівках. Табірне життя чітко регламентувалося. Основними режимними моментами були підйом і відбій, прийом їжі, лінійка з підняттям прапору, організація відпочинку.</w:t>
      </w:r>
      <w:r w:rsidR="006319BB">
        <w:rPr>
          <w:rFonts w:ascii="Times New Roman" w:hAnsi="Times New Roman" w:cs="Times New Roman"/>
          <w:sz w:val="28"/>
          <w:szCs w:val="28"/>
        </w:rPr>
        <w:t xml:space="preserve"> Постійно працювала Рада табору, яка складала плани роботи, </w:t>
      </w:r>
      <w:r w:rsidR="002D5591">
        <w:rPr>
          <w:rFonts w:ascii="Times New Roman" w:hAnsi="Times New Roman" w:cs="Times New Roman"/>
          <w:sz w:val="28"/>
          <w:szCs w:val="28"/>
        </w:rPr>
        <w:t>надавала завдання ланкам, організовувала змагання між ними, підбивала підсумки, вручала перехідні вимпели. По закінченні змін відбувалася урочиста лінійка в присутності дирекції радгоспу і школи, кращі учні-виробничники преміювалися, організовувався святковий стіл на честь табірних «обжинок».</w:t>
      </w:r>
    </w:p>
    <w:p w:rsidR="0063699B" w:rsidRDefault="0063699B" w:rsidP="00C61AA5">
      <w:pPr>
        <w:spacing w:after="0" w:line="360" w:lineRule="auto"/>
        <w:ind w:left="709" w:firstLine="11"/>
        <w:jc w:val="both"/>
        <w:rPr>
          <w:rFonts w:ascii="Times New Roman" w:hAnsi="Times New Roman" w:cs="Times New Roman"/>
          <w:sz w:val="28"/>
          <w:szCs w:val="28"/>
        </w:rPr>
      </w:pPr>
      <w:r>
        <w:rPr>
          <w:rFonts w:ascii="Times New Roman" w:hAnsi="Times New Roman" w:cs="Times New Roman"/>
          <w:sz w:val="28"/>
          <w:szCs w:val="28"/>
        </w:rPr>
        <w:t xml:space="preserve">      Від вчительського колективу в таборі працювали вихователі на чолі з начальником табору. Головним від учнів був комісар табору, який керував учнями через ланкових. Звичайно, як завжди в ті роки, самоврядування здійснювалося через різні доручення. Особливу вагу мала редколегія, котра кожного дня</w:t>
      </w:r>
      <w:r w:rsidR="00914B8A">
        <w:rPr>
          <w:rFonts w:ascii="Times New Roman" w:hAnsi="Times New Roman" w:cs="Times New Roman"/>
          <w:sz w:val="28"/>
          <w:szCs w:val="28"/>
        </w:rPr>
        <w:t xml:space="preserve"> оформлювала підсумки тр</w:t>
      </w:r>
      <w:r w:rsidR="004A7894">
        <w:rPr>
          <w:rFonts w:ascii="Times New Roman" w:hAnsi="Times New Roman" w:cs="Times New Roman"/>
          <w:sz w:val="28"/>
          <w:szCs w:val="28"/>
        </w:rPr>
        <w:t xml:space="preserve">удового дня, вітала з днями </w:t>
      </w:r>
      <w:r w:rsidR="004A7894">
        <w:rPr>
          <w:rFonts w:ascii="Times New Roman" w:hAnsi="Times New Roman" w:cs="Times New Roman"/>
          <w:sz w:val="28"/>
          <w:szCs w:val="28"/>
        </w:rPr>
        <w:lastRenderedPageBreak/>
        <w:t>народження</w:t>
      </w:r>
      <w:r w:rsidR="00914B8A">
        <w:rPr>
          <w:rFonts w:ascii="Times New Roman" w:hAnsi="Times New Roman" w:cs="Times New Roman"/>
          <w:sz w:val="28"/>
          <w:szCs w:val="28"/>
        </w:rPr>
        <w:t>, малювала карикатури тощо. Важливим був спортивний сектор, бо спортивні змагання відбувалися практично кожного дня. Учні відпочивали активно, цікаво і пізнавально: екскурсії, КВК, учнівський театр, танці, інтелектуальні змагання( в цей час вже було «Що? Де? Коли?») тощо. Часто агітбригада табору виступала перед трудівниками радгоспу на фермах, механізованому току, бригадах.</w:t>
      </w:r>
    </w:p>
    <w:p w:rsidR="004A7894" w:rsidRDefault="00914B8A" w:rsidP="00C61AA5">
      <w:pPr>
        <w:spacing w:after="0" w:line="360" w:lineRule="auto"/>
        <w:ind w:left="709" w:firstLine="11"/>
        <w:jc w:val="both"/>
        <w:rPr>
          <w:rFonts w:ascii="Times New Roman" w:hAnsi="Times New Roman" w:cs="Times New Roman"/>
          <w:sz w:val="28"/>
          <w:szCs w:val="28"/>
        </w:rPr>
      </w:pPr>
      <w:r>
        <w:rPr>
          <w:rFonts w:ascii="Times New Roman" w:hAnsi="Times New Roman" w:cs="Times New Roman"/>
          <w:sz w:val="28"/>
          <w:szCs w:val="28"/>
        </w:rPr>
        <w:t xml:space="preserve">      Треба зазначити, що праця і відпочинок в таборі учнями сприймалися не як обов’язок(існувала ж обов’язкова практика!), а як потреба, особиста необхідність</w:t>
      </w:r>
      <w:r w:rsidR="004E6527">
        <w:rPr>
          <w:rFonts w:ascii="Times New Roman" w:hAnsi="Times New Roman" w:cs="Times New Roman"/>
          <w:sz w:val="28"/>
          <w:szCs w:val="28"/>
        </w:rPr>
        <w:t xml:space="preserve">, а випадки відмови по певних причинах були одиничними. </w:t>
      </w:r>
    </w:p>
    <w:p w:rsidR="00914B8A" w:rsidRDefault="004A7894" w:rsidP="00B06B68">
      <w:pPr>
        <w:spacing w:after="0" w:line="360" w:lineRule="auto"/>
        <w:ind w:left="709" w:firstLine="11"/>
        <w:jc w:val="both"/>
        <w:rPr>
          <w:rFonts w:ascii="Times New Roman" w:hAnsi="Times New Roman" w:cs="Times New Roman"/>
          <w:sz w:val="28"/>
          <w:szCs w:val="28"/>
        </w:rPr>
      </w:pPr>
      <w:r>
        <w:rPr>
          <w:rFonts w:ascii="Times New Roman" w:hAnsi="Times New Roman" w:cs="Times New Roman"/>
          <w:sz w:val="28"/>
          <w:szCs w:val="28"/>
        </w:rPr>
        <w:t xml:space="preserve">      Настали 90-ті роки. Почалися численні реформи як в економічній галузі, так і в освіті. Радгосп кілька разів міняв свою форму, а після того, як почалася приватизація</w:t>
      </w:r>
      <w:r w:rsidR="00B06B68">
        <w:rPr>
          <w:rFonts w:ascii="Times New Roman" w:hAnsi="Times New Roman" w:cs="Times New Roman"/>
          <w:sz w:val="28"/>
          <w:szCs w:val="28"/>
        </w:rPr>
        <w:t xml:space="preserve"> землі(паювання)</w:t>
      </w:r>
      <w:r>
        <w:rPr>
          <w:rFonts w:ascii="Times New Roman" w:hAnsi="Times New Roman" w:cs="Times New Roman"/>
          <w:sz w:val="28"/>
          <w:szCs w:val="28"/>
        </w:rPr>
        <w:t>, з’явилося фермерство</w:t>
      </w:r>
      <w:r w:rsidR="00B06B68">
        <w:rPr>
          <w:rFonts w:ascii="Times New Roman" w:hAnsi="Times New Roman" w:cs="Times New Roman"/>
          <w:sz w:val="28"/>
          <w:szCs w:val="28"/>
        </w:rPr>
        <w:t>, землю із користування у школи відібрали, поступово продуктивне профільне навчання зійшло нанівець і  учнівська бригада та</w:t>
      </w:r>
      <w:r w:rsidR="004E6527">
        <w:rPr>
          <w:rFonts w:ascii="Times New Roman" w:hAnsi="Times New Roman" w:cs="Times New Roman"/>
          <w:sz w:val="28"/>
          <w:szCs w:val="28"/>
        </w:rPr>
        <w:t xml:space="preserve"> ТПВ припинили своє існування і стали історією.</w:t>
      </w:r>
    </w:p>
    <w:p w:rsidR="002E4347" w:rsidRDefault="002E4347" w:rsidP="00B06B68">
      <w:pPr>
        <w:spacing w:after="0" w:line="360" w:lineRule="auto"/>
        <w:ind w:left="709" w:firstLine="11"/>
        <w:jc w:val="both"/>
        <w:rPr>
          <w:rFonts w:ascii="Times New Roman" w:hAnsi="Times New Roman" w:cs="Times New Roman"/>
          <w:sz w:val="28"/>
          <w:szCs w:val="28"/>
        </w:rPr>
      </w:pPr>
      <w:r>
        <w:rPr>
          <w:rFonts w:ascii="Times New Roman" w:hAnsi="Times New Roman" w:cs="Times New Roman"/>
          <w:sz w:val="28"/>
          <w:szCs w:val="28"/>
        </w:rPr>
        <w:t xml:space="preserve">      Проводячи інтерв’ю із колишніми учнями школи, які працювали в УВБ, переконуєшся, що ця сторінка в їхньому житті була важливою. Багато хто з них пов’язав свою долю із селом, сільським господарством. В Шевченковому дуже багато людей працюють на власній землі, орендують її, фермерують чи знаходяться в статусі одноосібників, набули вищої сільськогосподарської освіти</w:t>
      </w:r>
      <w:r w:rsidR="00DA5B3B">
        <w:rPr>
          <w:rFonts w:ascii="Times New Roman" w:hAnsi="Times New Roman" w:cs="Times New Roman"/>
          <w:sz w:val="28"/>
          <w:szCs w:val="28"/>
        </w:rPr>
        <w:t>, працюють механізаторами. І більшість із них пройшли школу учнівської виробн</w:t>
      </w:r>
      <w:r w:rsidR="00D338B5">
        <w:rPr>
          <w:rFonts w:ascii="Times New Roman" w:hAnsi="Times New Roman" w:cs="Times New Roman"/>
          <w:sz w:val="28"/>
          <w:szCs w:val="28"/>
        </w:rPr>
        <w:t>ичої бригади 30-40-50 років назад</w:t>
      </w:r>
      <w:r w:rsidR="00DA5B3B">
        <w:rPr>
          <w:rFonts w:ascii="Times New Roman" w:hAnsi="Times New Roman" w:cs="Times New Roman"/>
          <w:sz w:val="28"/>
          <w:szCs w:val="28"/>
        </w:rPr>
        <w:t xml:space="preserve"> та згадують ті роки із захопленням , теплотою</w:t>
      </w:r>
      <w:r>
        <w:rPr>
          <w:rFonts w:ascii="Times New Roman" w:hAnsi="Times New Roman" w:cs="Times New Roman"/>
          <w:sz w:val="28"/>
          <w:szCs w:val="28"/>
        </w:rPr>
        <w:t xml:space="preserve"> </w:t>
      </w:r>
      <w:r w:rsidR="00D338B5">
        <w:rPr>
          <w:rFonts w:ascii="Times New Roman" w:hAnsi="Times New Roman" w:cs="Times New Roman"/>
          <w:sz w:val="28"/>
          <w:szCs w:val="28"/>
        </w:rPr>
        <w:t>та вдячні</w:t>
      </w:r>
      <w:r w:rsidR="00CE618F">
        <w:rPr>
          <w:rFonts w:ascii="Times New Roman" w:hAnsi="Times New Roman" w:cs="Times New Roman"/>
          <w:sz w:val="28"/>
          <w:szCs w:val="28"/>
        </w:rPr>
        <w:t>стю (Камашев В., Мішков О.,Сичо</w:t>
      </w:r>
      <w:r w:rsidR="00D338B5">
        <w:rPr>
          <w:rFonts w:ascii="Times New Roman" w:hAnsi="Times New Roman" w:cs="Times New Roman"/>
          <w:sz w:val="28"/>
          <w:szCs w:val="28"/>
        </w:rPr>
        <w:t>ва К., Сичов О., Легкий Б., Благий С., Колодка С., Колодка М., Мокляк В.,Криль Ю., Лиховид С., Лиховид А.</w:t>
      </w:r>
      <w:r w:rsidR="00BB359A">
        <w:rPr>
          <w:rFonts w:ascii="Times New Roman" w:hAnsi="Times New Roman" w:cs="Times New Roman"/>
          <w:sz w:val="28"/>
          <w:szCs w:val="28"/>
        </w:rPr>
        <w:t xml:space="preserve"> </w:t>
      </w:r>
      <w:r w:rsidR="00D338B5">
        <w:rPr>
          <w:rFonts w:ascii="Times New Roman" w:hAnsi="Times New Roman" w:cs="Times New Roman"/>
          <w:sz w:val="28"/>
          <w:szCs w:val="28"/>
        </w:rPr>
        <w:t>та ін.).</w:t>
      </w:r>
    </w:p>
    <w:p w:rsidR="004E6527" w:rsidRDefault="004E6527" w:rsidP="00C61AA5">
      <w:pPr>
        <w:spacing w:after="0" w:line="360" w:lineRule="auto"/>
        <w:ind w:left="709" w:firstLine="11"/>
        <w:jc w:val="both"/>
        <w:rPr>
          <w:rFonts w:ascii="Times New Roman" w:hAnsi="Times New Roman" w:cs="Times New Roman"/>
          <w:sz w:val="28"/>
          <w:szCs w:val="28"/>
        </w:rPr>
      </w:pPr>
    </w:p>
    <w:p w:rsidR="004E6527" w:rsidRDefault="004E6527" w:rsidP="00C61AA5">
      <w:pPr>
        <w:spacing w:after="0" w:line="360" w:lineRule="auto"/>
        <w:ind w:left="709" w:firstLine="11"/>
        <w:jc w:val="both"/>
        <w:rPr>
          <w:rFonts w:ascii="Times New Roman" w:hAnsi="Times New Roman" w:cs="Times New Roman"/>
          <w:sz w:val="28"/>
          <w:szCs w:val="28"/>
        </w:rPr>
      </w:pPr>
    </w:p>
    <w:p w:rsidR="002E4347" w:rsidRDefault="002E4347" w:rsidP="00C61AA5">
      <w:pPr>
        <w:spacing w:after="0" w:line="360" w:lineRule="auto"/>
        <w:ind w:left="709" w:firstLine="11"/>
        <w:jc w:val="both"/>
        <w:rPr>
          <w:rFonts w:ascii="Times New Roman" w:hAnsi="Times New Roman" w:cs="Times New Roman"/>
          <w:sz w:val="28"/>
          <w:szCs w:val="28"/>
        </w:rPr>
      </w:pPr>
    </w:p>
    <w:p w:rsidR="002E4347" w:rsidRDefault="002E4347" w:rsidP="00C61AA5">
      <w:pPr>
        <w:spacing w:after="0" w:line="360" w:lineRule="auto"/>
        <w:ind w:left="709" w:firstLine="11"/>
        <w:jc w:val="both"/>
        <w:rPr>
          <w:rFonts w:ascii="Times New Roman" w:hAnsi="Times New Roman" w:cs="Times New Roman"/>
          <w:sz w:val="28"/>
          <w:szCs w:val="28"/>
        </w:rPr>
      </w:pPr>
    </w:p>
    <w:p w:rsidR="002E4347" w:rsidRDefault="002E4347" w:rsidP="003D1729">
      <w:pPr>
        <w:spacing w:after="0" w:line="360" w:lineRule="auto"/>
        <w:rPr>
          <w:rFonts w:ascii="Times New Roman" w:hAnsi="Times New Roman" w:cs="Times New Roman"/>
          <w:sz w:val="28"/>
          <w:szCs w:val="28"/>
        </w:rPr>
      </w:pPr>
    </w:p>
    <w:p w:rsidR="00BB359A" w:rsidRDefault="00BB359A" w:rsidP="003D1729">
      <w:pPr>
        <w:spacing w:after="0" w:line="360" w:lineRule="auto"/>
        <w:rPr>
          <w:rFonts w:ascii="Times New Roman" w:hAnsi="Times New Roman" w:cs="Times New Roman"/>
          <w:sz w:val="28"/>
          <w:szCs w:val="28"/>
        </w:rPr>
      </w:pPr>
    </w:p>
    <w:p w:rsidR="00BB359A" w:rsidRDefault="00BB359A" w:rsidP="003D1729">
      <w:pPr>
        <w:spacing w:after="0" w:line="360" w:lineRule="auto"/>
        <w:rPr>
          <w:rFonts w:ascii="Times New Roman" w:hAnsi="Times New Roman" w:cs="Times New Roman"/>
          <w:sz w:val="28"/>
          <w:szCs w:val="28"/>
        </w:rPr>
      </w:pPr>
    </w:p>
    <w:p w:rsidR="004E6527" w:rsidRDefault="004E6527" w:rsidP="00031BFC">
      <w:pPr>
        <w:spacing w:after="0" w:line="360" w:lineRule="auto"/>
        <w:ind w:left="709" w:firstLine="11"/>
        <w:jc w:val="center"/>
        <w:rPr>
          <w:rFonts w:ascii="Times New Roman" w:hAnsi="Times New Roman" w:cs="Times New Roman"/>
          <w:sz w:val="28"/>
          <w:szCs w:val="28"/>
        </w:rPr>
      </w:pPr>
      <w:r>
        <w:rPr>
          <w:rFonts w:ascii="Times New Roman" w:hAnsi="Times New Roman" w:cs="Times New Roman"/>
          <w:sz w:val="28"/>
          <w:szCs w:val="28"/>
        </w:rPr>
        <w:lastRenderedPageBreak/>
        <w:t>ВИСНОВКИ</w:t>
      </w:r>
    </w:p>
    <w:p w:rsidR="004E6527" w:rsidRDefault="004E6527" w:rsidP="00C61AA5">
      <w:pPr>
        <w:spacing w:after="0" w:line="360" w:lineRule="auto"/>
        <w:ind w:left="709" w:firstLine="11"/>
        <w:jc w:val="both"/>
        <w:rPr>
          <w:rFonts w:ascii="Times New Roman" w:hAnsi="Times New Roman" w:cs="Times New Roman"/>
          <w:sz w:val="28"/>
          <w:szCs w:val="28"/>
        </w:rPr>
      </w:pPr>
    </w:p>
    <w:p w:rsidR="004E6527" w:rsidRDefault="004E6527" w:rsidP="00C61AA5">
      <w:pPr>
        <w:spacing w:after="0" w:line="360" w:lineRule="auto"/>
        <w:ind w:left="709" w:firstLine="11"/>
        <w:jc w:val="both"/>
        <w:rPr>
          <w:rFonts w:ascii="Times New Roman" w:hAnsi="Times New Roman" w:cs="Times New Roman"/>
          <w:sz w:val="28"/>
          <w:szCs w:val="28"/>
        </w:rPr>
      </w:pPr>
      <w:r>
        <w:rPr>
          <w:rFonts w:ascii="Times New Roman" w:hAnsi="Times New Roman" w:cs="Times New Roman"/>
          <w:sz w:val="28"/>
          <w:szCs w:val="28"/>
        </w:rPr>
        <w:t xml:space="preserve">      Гот</w:t>
      </w:r>
      <w:r w:rsidR="0049665C">
        <w:rPr>
          <w:rFonts w:ascii="Times New Roman" w:hAnsi="Times New Roman" w:cs="Times New Roman"/>
          <w:sz w:val="28"/>
          <w:szCs w:val="28"/>
        </w:rPr>
        <w:t>уючи дослідження, група ознайомилася з тим, як проводяться  в теперішній час Всеукраїнські зльоти</w:t>
      </w:r>
      <w:r>
        <w:rPr>
          <w:rFonts w:ascii="Times New Roman" w:hAnsi="Times New Roman" w:cs="Times New Roman"/>
          <w:sz w:val="28"/>
          <w:szCs w:val="28"/>
        </w:rPr>
        <w:t xml:space="preserve"> учнівських виробничих бригад і</w:t>
      </w:r>
      <w:r w:rsidR="0049665C">
        <w:rPr>
          <w:rFonts w:ascii="Times New Roman" w:hAnsi="Times New Roman" w:cs="Times New Roman"/>
          <w:sz w:val="28"/>
          <w:szCs w:val="28"/>
        </w:rPr>
        <w:t xml:space="preserve"> трудових аграрних об’єднань загальноосвітніх  і позашкільних навчальних закладів. Як відомо, ці зльоти започатковані  відповідно до Закону України «Про позашкільну освіту» наказом Міністерства освіти, науки, молоді та спорту від 14.05.2012 р. Опікується організацією і проведенням зльотів Національний еколого-натуралістичний центр. Мета зльотів згідно Положення про його проведення – підвищення рівня трудового виховання учнівської молоді та ефективності навчальної та науково-дослідницької роботи на шкільних навчально-дослідних земельних ділянках.</w:t>
      </w:r>
    </w:p>
    <w:p w:rsidR="00D916F3" w:rsidRDefault="00D916F3" w:rsidP="00C61AA5">
      <w:pPr>
        <w:spacing w:after="0" w:line="360" w:lineRule="auto"/>
        <w:ind w:left="709" w:firstLine="11"/>
        <w:jc w:val="both"/>
        <w:rPr>
          <w:rFonts w:ascii="Times New Roman" w:hAnsi="Times New Roman" w:cs="Times New Roman"/>
          <w:sz w:val="28"/>
          <w:szCs w:val="28"/>
        </w:rPr>
      </w:pPr>
      <w:r>
        <w:rPr>
          <w:rFonts w:ascii="Times New Roman" w:hAnsi="Times New Roman" w:cs="Times New Roman"/>
          <w:sz w:val="28"/>
          <w:szCs w:val="28"/>
        </w:rPr>
        <w:t xml:space="preserve">      Зльоти проводяться в два етапи: обласний та фінальний і передбачають такі заходи команд від областей:</w:t>
      </w:r>
    </w:p>
    <w:p w:rsidR="00D916F3" w:rsidRDefault="00D916F3" w:rsidP="00D916F3">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виставка – презентація «Щедрість рідної землі»;</w:t>
      </w:r>
    </w:p>
    <w:p w:rsidR="00D916F3" w:rsidRDefault="00D916F3" w:rsidP="00D916F3">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захист науково-дослідницьких робіт в секціях «Овочівництво», «Садівництво», «Рослинництво»;</w:t>
      </w:r>
    </w:p>
    <w:p w:rsidR="00D916F3" w:rsidRDefault="00D916F3" w:rsidP="00D916F3">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творчий звіт учнівських виробничих бригад.</w:t>
      </w:r>
    </w:p>
    <w:p w:rsidR="00B86216" w:rsidRDefault="00B86216" w:rsidP="00031BFC">
      <w:pPr>
        <w:spacing w:after="0"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B86216">
        <w:rPr>
          <w:rFonts w:ascii="Times New Roman" w:hAnsi="Times New Roman" w:cs="Times New Roman"/>
          <w:sz w:val="28"/>
          <w:szCs w:val="28"/>
        </w:rPr>
        <w:t>Звичайно, нинішні УВБ зовсім не такі, якими вони були в радянській школі</w:t>
      </w:r>
      <w:r>
        <w:rPr>
          <w:rFonts w:ascii="Times New Roman" w:hAnsi="Times New Roman" w:cs="Times New Roman"/>
          <w:sz w:val="28"/>
          <w:szCs w:val="28"/>
        </w:rPr>
        <w:t>. Час зараз такий і економічні вимоги до працівників такі, що радянський досвід трудового навчання і виховання копіювати – справа шкідлива і безперспективна. Хоча, наприклад, в Росії до сьогодні існують УВБ, їм, як і раніше,  надають землю, техніку і будують роботу загалом за радянським зразком.</w:t>
      </w:r>
      <w:r w:rsidR="00031BFC">
        <w:rPr>
          <w:rFonts w:ascii="Times New Roman" w:hAnsi="Times New Roman" w:cs="Times New Roman"/>
          <w:sz w:val="28"/>
          <w:szCs w:val="28"/>
        </w:rPr>
        <w:t xml:space="preserve"> </w:t>
      </w:r>
      <w:r>
        <w:rPr>
          <w:rFonts w:ascii="Times New Roman" w:hAnsi="Times New Roman" w:cs="Times New Roman"/>
          <w:sz w:val="28"/>
          <w:szCs w:val="28"/>
        </w:rPr>
        <w:t xml:space="preserve">Справа в іншому. На жаль, сучасні школярі часто демонструють негативне ставлення до фізичної праці, не мають елементарних навичок </w:t>
      </w:r>
      <w:r w:rsidR="00031BFC">
        <w:rPr>
          <w:rFonts w:ascii="Times New Roman" w:hAnsi="Times New Roman" w:cs="Times New Roman"/>
          <w:sz w:val="28"/>
          <w:szCs w:val="28"/>
        </w:rPr>
        <w:t xml:space="preserve">роботи у </w:t>
      </w:r>
      <w:r>
        <w:rPr>
          <w:rFonts w:ascii="Times New Roman" w:hAnsi="Times New Roman" w:cs="Times New Roman"/>
          <w:sz w:val="28"/>
          <w:szCs w:val="28"/>
        </w:rPr>
        <w:t xml:space="preserve"> домогосподарстві, що, особливо для села, виглядає дещо дивним. Більше того, навіть самообслуговування </w:t>
      </w:r>
      <w:r w:rsidR="00031BFC">
        <w:rPr>
          <w:rFonts w:ascii="Times New Roman" w:hAnsi="Times New Roman" w:cs="Times New Roman"/>
          <w:sz w:val="28"/>
          <w:szCs w:val="28"/>
        </w:rPr>
        <w:t>часто учнями робиться знехотя. Така тенденція є недоброю. Тому мова може йти не про відродження радянської системи трудового виховання, а про використання його окремих елементів в практиці виховання сучасних українських школярів.</w:t>
      </w:r>
    </w:p>
    <w:p w:rsidR="00031BFC" w:rsidRDefault="00031BFC" w:rsidP="00031BFC">
      <w:pPr>
        <w:spacing w:after="0" w:line="360" w:lineRule="auto"/>
        <w:ind w:left="360"/>
        <w:jc w:val="both"/>
        <w:rPr>
          <w:rFonts w:ascii="Times New Roman" w:hAnsi="Times New Roman" w:cs="Times New Roman"/>
          <w:sz w:val="28"/>
          <w:szCs w:val="28"/>
        </w:rPr>
      </w:pPr>
    </w:p>
    <w:p w:rsidR="003D1729" w:rsidRPr="00B86216" w:rsidRDefault="003D1729" w:rsidP="00031BFC">
      <w:pPr>
        <w:spacing w:after="0" w:line="360" w:lineRule="auto"/>
        <w:ind w:left="360"/>
        <w:jc w:val="both"/>
        <w:rPr>
          <w:rFonts w:ascii="Times New Roman" w:hAnsi="Times New Roman" w:cs="Times New Roman"/>
          <w:sz w:val="28"/>
          <w:szCs w:val="28"/>
        </w:rPr>
      </w:pPr>
    </w:p>
    <w:p w:rsidR="00D916F3" w:rsidRDefault="00D916F3" w:rsidP="00D916F3">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31BFC">
        <w:rPr>
          <w:rFonts w:ascii="Times New Roman" w:hAnsi="Times New Roman" w:cs="Times New Roman"/>
          <w:sz w:val="28"/>
          <w:szCs w:val="28"/>
        </w:rPr>
        <w:t>СПИСОК ВИКОРИСТАНИХ ДЖЕРЕЛ</w:t>
      </w:r>
    </w:p>
    <w:p w:rsidR="00BA582E" w:rsidRDefault="00BA582E" w:rsidP="00D916F3">
      <w:pPr>
        <w:pStyle w:val="a3"/>
        <w:spacing w:after="0" w:line="360" w:lineRule="auto"/>
        <w:jc w:val="both"/>
        <w:rPr>
          <w:rFonts w:ascii="Times New Roman" w:hAnsi="Times New Roman" w:cs="Times New Roman"/>
          <w:sz w:val="28"/>
          <w:szCs w:val="28"/>
        </w:rPr>
      </w:pPr>
    </w:p>
    <w:p w:rsidR="00BA582E" w:rsidRDefault="00CE618F" w:rsidP="00BA582E">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Тоболін В. Нариси історії сел</w:t>
      </w:r>
      <w:r w:rsidR="00BA582E">
        <w:rPr>
          <w:rFonts w:ascii="Times New Roman" w:hAnsi="Times New Roman" w:cs="Times New Roman"/>
          <w:sz w:val="28"/>
          <w:szCs w:val="28"/>
        </w:rPr>
        <w:t>а Шевченкове(до 80-річчя заснування). Миколаїв:Видавництво Ірини Гудим, 2009.80 с.</w:t>
      </w:r>
    </w:p>
    <w:p w:rsidR="00BA582E" w:rsidRDefault="00511FDD" w:rsidP="00BA582E">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Антонець М.</w:t>
      </w:r>
      <w:r w:rsidR="007E786D">
        <w:rPr>
          <w:rFonts w:ascii="Times New Roman" w:hAnsi="Times New Roman" w:cs="Times New Roman"/>
          <w:sz w:val="28"/>
          <w:szCs w:val="28"/>
        </w:rPr>
        <w:t xml:space="preserve"> Законодавча і нормативно-правова база виробничого навчання в школах УРСР(50-80ті роки ХХ ст..//Рідна школа, 3, 2013</w:t>
      </w:r>
    </w:p>
    <w:p w:rsidR="007E786D" w:rsidRDefault="007E786D" w:rsidP="00BA582E">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Богатирчук К. Трудове професійне навчання учнів</w:t>
      </w:r>
      <w:r w:rsidR="00BB359A">
        <w:rPr>
          <w:rFonts w:ascii="Times New Roman" w:hAnsi="Times New Roman" w:cs="Times New Roman"/>
          <w:sz w:val="28"/>
          <w:szCs w:val="28"/>
        </w:rPr>
        <w:t>ської молоді в Україні в 60-80 -</w:t>
      </w:r>
      <w:r>
        <w:rPr>
          <w:rFonts w:ascii="Times New Roman" w:hAnsi="Times New Roman" w:cs="Times New Roman"/>
          <w:sz w:val="28"/>
          <w:szCs w:val="28"/>
        </w:rPr>
        <w:t>ті роки ХХ ст..//Наукові праці історичного факультету ЗНУ, Випуск 46, 2016</w:t>
      </w:r>
    </w:p>
    <w:p w:rsidR="007E786D" w:rsidRDefault="007E786D" w:rsidP="00BA582E">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Калініченко Н. Генеза трудової підготовки сільських школярів у 60-80-і роки ХХ століття</w:t>
      </w:r>
      <w:r w:rsidR="009E286E">
        <w:rPr>
          <w:rFonts w:ascii="Times New Roman" w:hAnsi="Times New Roman" w:cs="Times New Roman"/>
          <w:sz w:val="28"/>
          <w:szCs w:val="28"/>
        </w:rPr>
        <w:t>//Наукові записки КДПІ, Випуск 9(3), 2016</w:t>
      </w:r>
    </w:p>
    <w:p w:rsidR="009E286E" w:rsidRPr="009E286E" w:rsidRDefault="009E286E" w:rsidP="00BA582E">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Наказ МОНУ від 14.05.2012 р.№554 «»Про затвердження Положення про Всеукраїнський зліт УВБ, трудових аграрних </w:t>
      </w:r>
      <w:r w:rsidR="00CE618F">
        <w:rPr>
          <w:rFonts w:ascii="Times New Roman" w:hAnsi="Times New Roman" w:cs="Times New Roman"/>
          <w:sz w:val="28"/>
          <w:szCs w:val="28"/>
        </w:rPr>
        <w:t>об’єднань</w:t>
      </w:r>
      <w:r>
        <w:rPr>
          <w:rFonts w:ascii="Times New Roman" w:hAnsi="Times New Roman" w:cs="Times New Roman"/>
          <w:sz w:val="28"/>
          <w:szCs w:val="28"/>
        </w:rPr>
        <w:t xml:space="preserve"> загальноосвітніх і позашкільних навчальних закладів    </w:t>
      </w:r>
      <w:hyperlink r:id="rId8" w:anchor="Text" w:history="1">
        <w:r w:rsidRPr="004A2FAC">
          <w:rPr>
            <w:rStyle w:val="a5"/>
            <w:rFonts w:ascii="Times New Roman" w:hAnsi="Times New Roman" w:cs="Times New Roman"/>
            <w:sz w:val="28"/>
            <w:szCs w:val="28"/>
          </w:rPr>
          <w:t>https://zakon.rada.gov.ua/laws/show/z0868-12#Text</w:t>
        </w:r>
      </w:hyperlink>
    </w:p>
    <w:p w:rsidR="009E286E" w:rsidRPr="009E286E" w:rsidRDefault="009E286E" w:rsidP="00BA582E">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Бокова Я. Эволюция ученических производственных бригад на Ставрополье//ІІІ Международная конференц</w:t>
      </w:r>
      <w:r>
        <w:rPr>
          <w:rFonts w:ascii="Times New Roman" w:hAnsi="Times New Roman" w:cs="Times New Roman"/>
          <w:sz w:val="28"/>
          <w:szCs w:val="28"/>
          <w:lang w:val="ru-RU"/>
        </w:rPr>
        <w:t>и</w:t>
      </w:r>
      <w:r>
        <w:rPr>
          <w:rFonts w:ascii="Times New Roman" w:hAnsi="Times New Roman" w:cs="Times New Roman"/>
          <w:sz w:val="28"/>
          <w:szCs w:val="28"/>
        </w:rPr>
        <w:t>я.</w:t>
      </w:r>
      <w:r>
        <w:rPr>
          <w:rFonts w:ascii="Times New Roman" w:hAnsi="Times New Roman" w:cs="Times New Roman"/>
          <w:sz w:val="28"/>
          <w:szCs w:val="28"/>
          <w:lang w:val="ru-RU"/>
        </w:rPr>
        <w:t xml:space="preserve"> Вопросы исторической науки. </w:t>
      </w:r>
    </w:p>
    <w:p w:rsidR="009E286E" w:rsidRPr="00CD32EA" w:rsidRDefault="00DF3BB0" w:rsidP="009E286E">
      <w:pPr>
        <w:pStyle w:val="a3"/>
        <w:ind w:left="1080"/>
        <w:rPr>
          <w:rFonts w:ascii="Times New Roman" w:hAnsi="Times New Roman" w:cs="Times New Roman"/>
          <w:sz w:val="28"/>
          <w:szCs w:val="28"/>
        </w:rPr>
      </w:pPr>
      <w:hyperlink r:id="rId9" w:history="1">
        <w:r w:rsidR="009E286E" w:rsidRPr="009E286E">
          <w:rPr>
            <w:rStyle w:val="a5"/>
            <w:rFonts w:ascii="Times New Roman" w:hAnsi="Times New Roman" w:cs="Times New Roman"/>
            <w:sz w:val="28"/>
            <w:szCs w:val="28"/>
          </w:rPr>
          <w:t>https://moluch.ru/conf/hist/archive/128/6913/</w:t>
        </w:r>
      </w:hyperlink>
    </w:p>
    <w:p w:rsidR="004A2FAC" w:rsidRDefault="004A2FAC" w:rsidP="004A2FAC">
      <w:pPr>
        <w:pStyle w:val="a3"/>
        <w:numPr>
          <w:ilvl w:val="0"/>
          <w:numId w:val="3"/>
        </w:numPr>
        <w:rPr>
          <w:rFonts w:ascii="Times New Roman" w:hAnsi="Times New Roman" w:cs="Times New Roman"/>
          <w:sz w:val="28"/>
          <w:szCs w:val="28"/>
          <w:lang w:val="ru-RU"/>
        </w:rPr>
      </w:pPr>
      <w:r>
        <w:rPr>
          <w:rFonts w:ascii="Times New Roman" w:hAnsi="Times New Roman" w:cs="Times New Roman"/>
          <w:sz w:val="28"/>
          <w:szCs w:val="28"/>
          <w:lang w:val="ru-RU"/>
        </w:rPr>
        <w:t xml:space="preserve">Голубева Н. Народное образование в СССР. Сборник нормативных актов </w:t>
      </w:r>
    </w:p>
    <w:p w:rsidR="004A2FAC" w:rsidRDefault="00DF3BB0" w:rsidP="004A2FAC">
      <w:pPr>
        <w:pStyle w:val="a3"/>
        <w:ind w:left="1080"/>
        <w:rPr>
          <w:rFonts w:ascii="Times New Roman" w:hAnsi="Times New Roman" w:cs="Times New Roman"/>
          <w:sz w:val="28"/>
          <w:szCs w:val="28"/>
          <w:lang w:val="ru-RU"/>
        </w:rPr>
      </w:pPr>
      <w:hyperlink r:id="rId10" w:history="1">
        <w:r w:rsidR="004A2FAC" w:rsidRPr="004A2FAC">
          <w:rPr>
            <w:rStyle w:val="a5"/>
            <w:rFonts w:ascii="Times New Roman" w:hAnsi="Times New Roman" w:cs="Times New Roman"/>
            <w:sz w:val="28"/>
            <w:szCs w:val="28"/>
          </w:rPr>
          <w:t>http://lawlibrary.ru/izdanie12292.html</w:t>
        </w:r>
      </w:hyperlink>
    </w:p>
    <w:p w:rsidR="00ED6907" w:rsidRDefault="00CD32EA" w:rsidP="00ED6907">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Лаврут О. Праця учнів УРСР другої половини ХХ століття: обов’язковість, примус чи престиж</w:t>
      </w:r>
    </w:p>
    <w:p w:rsidR="00CD32EA" w:rsidRDefault="00DF3BB0" w:rsidP="00CD32EA">
      <w:pPr>
        <w:pStyle w:val="a3"/>
        <w:ind w:left="1080"/>
        <w:rPr>
          <w:rFonts w:ascii="Times New Roman" w:hAnsi="Times New Roman" w:cs="Times New Roman"/>
          <w:sz w:val="28"/>
          <w:szCs w:val="28"/>
        </w:rPr>
      </w:pPr>
      <w:hyperlink r:id="rId11" w:history="1">
        <w:r w:rsidR="00CD32EA" w:rsidRPr="006D1864">
          <w:rPr>
            <w:rStyle w:val="a5"/>
            <w:rFonts w:ascii="Times New Roman" w:hAnsi="Times New Roman" w:cs="Times New Roman"/>
            <w:sz w:val="28"/>
            <w:szCs w:val="28"/>
          </w:rPr>
          <w:t>http://ethnic.history.univ.kiev.ua/data/2020/62/articles/17.pdf</w:t>
        </w:r>
      </w:hyperlink>
    </w:p>
    <w:p w:rsidR="00CD32EA" w:rsidRDefault="00CD32EA" w:rsidP="00CD32E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Державний архів Миколаївської області, ф.Р2817, оп.1, спр.223, 40 арк.</w:t>
      </w:r>
    </w:p>
    <w:p w:rsidR="00CD32EA" w:rsidRPr="00CD32EA" w:rsidRDefault="00CD32EA" w:rsidP="00CD32EA">
      <w:pPr>
        <w:pStyle w:val="a3"/>
        <w:ind w:left="1080"/>
        <w:rPr>
          <w:rFonts w:ascii="Times New Roman" w:hAnsi="Times New Roman" w:cs="Times New Roman"/>
          <w:sz w:val="28"/>
          <w:szCs w:val="28"/>
        </w:rPr>
      </w:pPr>
    </w:p>
    <w:p w:rsidR="00CD32EA" w:rsidRDefault="00CD32EA" w:rsidP="00CD32E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 Державний архів Миколаївської області, ф.Р2817, оп.2, спр.73, 313 арк.</w:t>
      </w:r>
    </w:p>
    <w:p w:rsidR="00CD32EA" w:rsidRDefault="00CD32EA" w:rsidP="00CD32E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 Архівні матеріали Шевченківського ЗЗСО</w:t>
      </w:r>
    </w:p>
    <w:p w:rsidR="00CD32EA" w:rsidRDefault="00901159" w:rsidP="00CD32E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 Матеріали музею с.</w:t>
      </w:r>
      <w:r w:rsidR="00BB359A">
        <w:rPr>
          <w:rFonts w:ascii="Times New Roman" w:hAnsi="Times New Roman" w:cs="Times New Roman"/>
          <w:sz w:val="28"/>
          <w:szCs w:val="28"/>
        </w:rPr>
        <w:t xml:space="preserve"> </w:t>
      </w:r>
      <w:r>
        <w:rPr>
          <w:rFonts w:ascii="Times New Roman" w:hAnsi="Times New Roman" w:cs="Times New Roman"/>
          <w:sz w:val="28"/>
          <w:szCs w:val="28"/>
        </w:rPr>
        <w:t>Шевченкове</w:t>
      </w:r>
    </w:p>
    <w:p w:rsidR="00901159" w:rsidRPr="00CD32EA" w:rsidRDefault="00901159" w:rsidP="00CD32EA">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Спогади І.Мінської, К.Шкуренкової, К.Сичьової, В.Случака, Н.Чорноокої, Л.Осипової</w:t>
      </w:r>
      <w:r w:rsidR="00BB359A">
        <w:rPr>
          <w:rFonts w:ascii="Times New Roman" w:hAnsi="Times New Roman" w:cs="Times New Roman"/>
          <w:sz w:val="28"/>
          <w:szCs w:val="28"/>
        </w:rPr>
        <w:t>, Р.Турчанович</w:t>
      </w:r>
      <w:r w:rsidR="007F7A93">
        <w:rPr>
          <w:rFonts w:ascii="Times New Roman" w:hAnsi="Times New Roman" w:cs="Times New Roman"/>
          <w:sz w:val="28"/>
          <w:szCs w:val="28"/>
        </w:rPr>
        <w:t>, Л.Кіри</w:t>
      </w:r>
    </w:p>
    <w:p w:rsidR="00ED6907" w:rsidRPr="00CD32EA" w:rsidRDefault="00ED6907" w:rsidP="004A2FAC">
      <w:pPr>
        <w:pStyle w:val="a3"/>
        <w:ind w:left="1080"/>
        <w:rPr>
          <w:rFonts w:ascii="Times New Roman" w:hAnsi="Times New Roman" w:cs="Times New Roman"/>
          <w:sz w:val="28"/>
          <w:szCs w:val="28"/>
        </w:rPr>
      </w:pPr>
    </w:p>
    <w:p w:rsidR="004A2FAC" w:rsidRPr="00CD32EA" w:rsidRDefault="004A2FAC" w:rsidP="004A2FAC">
      <w:pPr>
        <w:pStyle w:val="a3"/>
        <w:ind w:left="1080"/>
        <w:rPr>
          <w:rFonts w:ascii="Times New Roman" w:hAnsi="Times New Roman" w:cs="Times New Roman"/>
          <w:sz w:val="28"/>
          <w:szCs w:val="28"/>
        </w:rPr>
      </w:pPr>
    </w:p>
    <w:p w:rsidR="009E286E" w:rsidRDefault="009E286E" w:rsidP="009E286E">
      <w:pPr>
        <w:pStyle w:val="a3"/>
        <w:spacing w:after="0" w:line="360" w:lineRule="auto"/>
        <w:ind w:left="1080"/>
        <w:jc w:val="both"/>
        <w:rPr>
          <w:rFonts w:ascii="Times New Roman" w:hAnsi="Times New Roman" w:cs="Times New Roman"/>
          <w:sz w:val="28"/>
          <w:szCs w:val="28"/>
        </w:rPr>
      </w:pPr>
    </w:p>
    <w:p w:rsidR="009E286E" w:rsidRDefault="009E286E" w:rsidP="009E286E">
      <w:pPr>
        <w:pStyle w:val="a3"/>
        <w:ind w:left="1080"/>
      </w:pPr>
    </w:p>
    <w:p w:rsidR="00836725" w:rsidRPr="00836725" w:rsidRDefault="00836725" w:rsidP="00836725">
      <w:pPr>
        <w:pStyle w:val="a3"/>
        <w:spacing w:after="0" w:line="360" w:lineRule="auto"/>
        <w:ind w:left="1080"/>
        <w:rPr>
          <w:rFonts w:ascii="Times New Roman" w:hAnsi="Times New Roman" w:cs="Times New Roman"/>
          <w:b/>
          <w:sz w:val="28"/>
          <w:szCs w:val="28"/>
        </w:rPr>
      </w:pPr>
      <w:r w:rsidRPr="00836725">
        <w:rPr>
          <w:rFonts w:ascii="Times New Roman" w:hAnsi="Times New Roman" w:cs="Times New Roman"/>
          <w:b/>
          <w:sz w:val="28"/>
          <w:szCs w:val="28"/>
        </w:rPr>
        <w:lastRenderedPageBreak/>
        <w:t>ДОДАТКИ</w:t>
      </w:r>
    </w:p>
    <w:p w:rsidR="00031BFC" w:rsidRPr="00836725" w:rsidRDefault="00836725" w:rsidP="00836725">
      <w:pPr>
        <w:pStyle w:val="a3"/>
        <w:spacing w:after="0" w:line="360" w:lineRule="auto"/>
        <w:ind w:left="1080"/>
        <w:jc w:val="both"/>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3548239" cy="4745905"/>
            <wp:effectExtent l="19050" t="0" r="0" b="0"/>
            <wp:docPr id="2" name="Рисунок 1" descr="C:\Users\123\Pictures\Фото конкурс УВБ\IMG_20220211_11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ictures\Фото конкурс УВБ\IMG_20220211_114852.jpg"/>
                    <pic:cNvPicPr>
                      <a:picLocks noChangeAspect="1" noChangeArrowheads="1"/>
                    </pic:cNvPicPr>
                  </pic:nvPicPr>
                  <pic:blipFill>
                    <a:blip r:embed="rId12" cstate="print"/>
                    <a:srcRect/>
                    <a:stretch>
                      <a:fillRect/>
                    </a:stretch>
                  </pic:blipFill>
                  <pic:spPr bwMode="auto">
                    <a:xfrm>
                      <a:off x="0" y="0"/>
                      <a:ext cx="3547498" cy="4744913"/>
                    </a:xfrm>
                    <a:prstGeom prst="rect">
                      <a:avLst/>
                    </a:prstGeom>
                    <a:noFill/>
                    <a:ln w="9525">
                      <a:noFill/>
                      <a:miter lim="800000"/>
                      <a:headEnd/>
                      <a:tailEnd/>
                    </a:ln>
                  </pic:spPr>
                </pic:pic>
              </a:graphicData>
            </a:graphic>
          </wp:inline>
        </w:drawing>
      </w:r>
      <w:r w:rsidRPr="00836725">
        <w:rPr>
          <w:rFonts w:ascii="Times New Roman" w:hAnsi="Times New Roman" w:cs="Times New Roman"/>
          <w:sz w:val="28"/>
          <w:szCs w:val="28"/>
        </w:rPr>
        <w:t>На підведенні підсумків        змагання. В центрі – М.П.Тихоненко, керівник УВБ</w:t>
      </w:r>
    </w:p>
    <w:p w:rsidR="00031BFC" w:rsidRPr="00D916F3" w:rsidRDefault="00836725" w:rsidP="00D916F3">
      <w:pPr>
        <w:pStyle w:val="a3"/>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4802471" cy="3590530"/>
            <wp:effectExtent l="19050" t="0" r="0" b="0"/>
            <wp:docPr id="3" name="Рисунок 2" descr="C:\Users\123\Pictures\Фото конкурс УВБ\IMG_20220211_115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Pictures\Фото конкурс УВБ\IMG_20220211_115013.jpg"/>
                    <pic:cNvPicPr>
                      <a:picLocks noChangeAspect="1" noChangeArrowheads="1"/>
                    </pic:cNvPicPr>
                  </pic:nvPicPr>
                  <pic:blipFill>
                    <a:blip r:embed="rId13" cstate="print"/>
                    <a:srcRect/>
                    <a:stretch>
                      <a:fillRect/>
                    </a:stretch>
                  </pic:blipFill>
                  <pic:spPr bwMode="auto">
                    <a:xfrm>
                      <a:off x="0" y="0"/>
                      <a:ext cx="4805937" cy="3593122"/>
                    </a:xfrm>
                    <a:prstGeom prst="rect">
                      <a:avLst/>
                    </a:prstGeom>
                    <a:noFill/>
                    <a:ln w="9525">
                      <a:noFill/>
                      <a:miter lim="800000"/>
                      <a:headEnd/>
                      <a:tailEnd/>
                    </a:ln>
                  </pic:spPr>
                </pic:pic>
              </a:graphicData>
            </a:graphic>
          </wp:inline>
        </w:drawing>
      </w:r>
    </w:p>
    <w:p w:rsidR="00836725" w:rsidRDefault="00836725" w:rsidP="003720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Інструктаж перед оранкою</w:t>
      </w:r>
    </w:p>
    <w:p w:rsidR="00836725" w:rsidRDefault="00836725" w:rsidP="003720BD">
      <w:pPr>
        <w:spacing w:after="0" w:line="360" w:lineRule="auto"/>
        <w:ind w:left="720"/>
        <w:jc w:val="both"/>
        <w:rPr>
          <w:rFonts w:ascii="Times New Roman" w:hAnsi="Times New Roman" w:cs="Times New Roman"/>
          <w:sz w:val="28"/>
          <w:szCs w:val="28"/>
        </w:rPr>
      </w:pPr>
    </w:p>
    <w:p w:rsidR="00836725" w:rsidRDefault="00836725" w:rsidP="003720BD">
      <w:pPr>
        <w:spacing w:after="0" w:line="360" w:lineRule="auto"/>
        <w:ind w:left="720"/>
        <w:jc w:val="both"/>
        <w:rPr>
          <w:rFonts w:ascii="Times New Roman" w:hAnsi="Times New Roman" w:cs="Times New Roman"/>
          <w:sz w:val="28"/>
          <w:szCs w:val="28"/>
        </w:rPr>
      </w:pPr>
    </w:p>
    <w:p w:rsidR="00507E01" w:rsidRDefault="00507E01" w:rsidP="003720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836725">
        <w:rPr>
          <w:rFonts w:ascii="Times New Roman" w:hAnsi="Times New Roman" w:cs="Times New Roman"/>
          <w:noProof/>
          <w:sz w:val="28"/>
          <w:szCs w:val="28"/>
          <w:lang w:eastAsia="uk-UA"/>
        </w:rPr>
        <w:drawing>
          <wp:inline distT="0" distB="0" distL="0" distR="0">
            <wp:extent cx="5321760" cy="3978773"/>
            <wp:effectExtent l="19050" t="0" r="0" b="0"/>
            <wp:docPr id="4" name="Рисунок 3" descr="C:\Users\123\Pictures\Фото конкурс УВБ\IMG_20220211_11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Pictures\Фото конкурс УВБ\IMG_20220211_114954.jpg"/>
                    <pic:cNvPicPr>
                      <a:picLocks noChangeAspect="1" noChangeArrowheads="1"/>
                    </pic:cNvPicPr>
                  </pic:nvPicPr>
                  <pic:blipFill>
                    <a:blip r:embed="rId14" cstate="print"/>
                    <a:srcRect/>
                    <a:stretch>
                      <a:fillRect/>
                    </a:stretch>
                  </pic:blipFill>
                  <pic:spPr bwMode="auto">
                    <a:xfrm>
                      <a:off x="0" y="0"/>
                      <a:ext cx="5325601" cy="3981645"/>
                    </a:xfrm>
                    <a:prstGeom prst="rect">
                      <a:avLst/>
                    </a:prstGeom>
                    <a:noFill/>
                    <a:ln w="9525">
                      <a:noFill/>
                      <a:miter lim="800000"/>
                      <a:headEnd/>
                      <a:tailEnd/>
                    </a:ln>
                  </pic:spPr>
                </pic:pic>
              </a:graphicData>
            </a:graphic>
          </wp:inline>
        </w:drawing>
      </w:r>
    </w:p>
    <w:p w:rsidR="00836725" w:rsidRDefault="00836725" w:rsidP="003720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Учні готують комбайн до роботи</w:t>
      </w:r>
    </w:p>
    <w:p w:rsidR="006618A1" w:rsidRDefault="006618A1" w:rsidP="003720BD">
      <w:pPr>
        <w:spacing w:after="0" w:line="360" w:lineRule="auto"/>
        <w:ind w:left="720"/>
        <w:jc w:val="both"/>
        <w:rPr>
          <w:rFonts w:ascii="Times New Roman" w:hAnsi="Times New Roman" w:cs="Times New Roman"/>
          <w:sz w:val="28"/>
          <w:szCs w:val="28"/>
        </w:rPr>
      </w:pPr>
    </w:p>
    <w:p w:rsidR="00836725" w:rsidRPr="003F5466" w:rsidRDefault="00836725" w:rsidP="003720BD">
      <w:pPr>
        <w:spacing w:after="0" w:line="360" w:lineRule="auto"/>
        <w:ind w:left="72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684237" cy="3828825"/>
            <wp:effectExtent l="19050" t="0" r="0" b="0"/>
            <wp:docPr id="5" name="Рисунок 4" descr="C:\Users\123\Pictures\Фото конкурс УВБ\IMG_20220211_113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Pictures\Фото конкурс УВБ\IMG_20220211_113055.jpg"/>
                    <pic:cNvPicPr>
                      <a:picLocks noChangeAspect="1" noChangeArrowheads="1"/>
                    </pic:cNvPicPr>
                  </pic:nvPicPr>
                  <pic:blipFill>
                    <a:blip r:embed="rId15" cstate="print">
                      <a:lum contrast="30000"/>
                    </a:blip>
                    <a:srcRect l="2054" t="8759" r="6436" b="8718"/>
                    <a:stretch>
                      <a:fillRect/>
                    </a:stretch>
                  </pic:blipFill>
                  <pic:spPr bwMode="auto">
                    <a:xfrm>
                      <a:off x="0" y="0"/>
                      <a:ext cx="5684237" cy="3828825"/>
                    </a:xfrm>
                    <a:prstGeom prst="rect">
                      <a:avLst/>
                    </a:prstGeom>
                    <a:noFill/>
                    <a:ln w="9525">
                      <a:noFill/>
                      <a:miter lim="800000"/>
                      <a:headEnd/>
                      <a:tailEnd/>
                    </a:ln>
                  </pic:spPr>
                </pic:pic>
              </a:graphicData>
            </a:graphic>
          </wp:inline>
        </w:drawing>
      </w:r>
    </w:p>
    <w:p w:rsidR="00186E00" w:rsidRDefault="00186E00" w:rsidP="003720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6618A1">
        <w:rPr>
          <w:rFonts w:ascii="Times New Roman" w:hAnsi="Times New Roman" w:cs="Times New Roman"/>
          <w:sz w:val="28"/>
          <w:szCs w:val="28"/>
        </w:rPr>
        <w:t>Учениця 10 класу Олена Самойленко три роки працювала</w:t>
      </w:r>
    </w:p>
    <w:p w:rsidR="006618A1" w:rsidRPr="003720BD" w:rsidRDefault="006618A1" w:rsidP="003720BD">
      <w:pPr>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помічником комбайнера на жнивах(сімейний екіпаж)</w:t>
      </w:r>
    </w:p>
    <w:p w:rsidR="005651E9" w:rsidRDefault="005651E9" w:rsidP="00A12DD5">
      <w:pPr>
        <w:spacing w:after="0" w:line="360" w:lineRule="auto"/>
        <w:jc w:val="both"/>
        <w:rPr>
          <w:rFonts w:ascii="Times New Roman" w:hAnsi="Times New Roman" w:cs="Times New Roman"/>
          <w:sz w:val="28"/>
          <w:szCs w:val="28"/>
        </w:rPr>
      </w:pPr>
    </w:p>
    <w:p w:rsidR="005651E9" w:rsidRDefault="005651E9" w:rsidP="00A12D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618A1">
        <w:rPr>
          <w:rFonts w:ascii="Times New Roman" w:hAnsi="Times New Roman" w:cs="Times New Roman"/>
          <w:noProof/>
          <w:sz w:val="28"/>
          <w:szCs w:val="28"/>
          <w:lang w:eastAsia="uk-UA"/>
        </w:rPr>
        <w:drawing>
          <wp:inline distT="0" distB="0" distL="0" distR="0">
            <wp:extent cx="4410499" cy="5520267"/>
            <wp:effectExtent l="19050" t="0" r="9101" b="0"/>
            <wp:docPr id="6" name="Рисунок 5" descr="C:\Users\123\Pictures\Фото конкурс УВБ\IMG_20220211_113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Pictures\Фото конкурс УВБ\IMG_20220211_113833.jpg"/>
                    <pic:cNvPicPr>
                      <a:picLocks noChangeAspect="1" noChangeArrowheads="1"/>
                    </pic:cNvPicPr>
                  </pic:nvPicPr>
                  <pic:blipFill>
                    <a:blip r:embed="rId16" cstate="print"/>
                    <a:srcRect t="3059"/>
                    <a:stretch>
                      <a:fillRect/>
                    </a:stretch>
                  </pic:blipFill>
                  <pic:spPr bwMode="auto">
                    <a:xfrm>
                      <a:off x="0" y="0"/>
                      <a:ext cx="4412404" cy="5522651"/>
                    </a:xfrm>
                    <a:prstGeom prst="rect">
                      <a:avLst/>
                    </a:prstGeom>
                    <a:noFill/>
                    <a:ln w="9525">
                      <a:noFill/>
                      <a:miter lim="800000"/>
                      <a:headEnd/>
                      <a:tailEnd/>
                    </a:ln>
                  </pic:spPr>
                </pic:pic>
              </a:graphicData>
            </a:graphic>
          </wp:inline>
        </w:drawing>
      </w:r>
    </w:p>
    <w:p w:rsidR="006618A1" w:rsidRDefault="006618A1" w:rsidP="00A12D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Зобов’язання бригади на один із років роботи</w:t>
      </w:r>
    </w:p>
    <w:p w:rsidR="0056746F" w:rsidRPr="00A12DD5" w:rsidRDefault="0056746F" w:rsidP="00A12DD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18A1">
        <w:rPr>
          <w:rFonts w:ascii="Times New Roman" w:hAnsi="Times New Roman" w:cs="Times New Roman"/>
          <w:noProof/>
          <w:sz w:val="28"/>
          <w:szCs w:val="28"/>
          <w:lang w:eastAsia="uk-UA"/>
        </w:rPr>
        <w:drawing>
          <wp:inline distT="0" distB="0" distL="0" distR="0">
            <wp:extent cx="4428772" cy="3311136"/>
            <wp:effectExtent l="19050" t="0" r="0" b="0"/>
            <wp:docPr id="7" name="Рисунок 6" descr="C:\Users\123\Pictures\Фото конкурс УВБ\IMG_20220211_114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Pictures\Фото конкурс УВБ\IMG_20220211_114606.jpg"/>
                    <pic:cNvPicPr>
                      <a:picLocks noChangeAspect="1" noChangeArrowheads="1"/>
                    </pic:cNvPicPr>
                  </pic:nvPicPr>
                  <pic:blipFill>
                    <a:blip r:embed="rId17" cstate="print"/>
                    <a:srcRect/>
                    <a:stretch>
                      <a:fillRect/>
                    </a:stretch>
                  </pic:blipFill>
                  <pic:spPr bwMode="auto">
                    <a:xfrm>
                      <a:off x="0" y="0"/>
                      <a:ext cx="4441748" cy="3320838"/>
                    </a:xfrm>
                    <a:prstGeom prst="rect">
                      <a:avLst/>
                    </a:prstGeom>
                    <a:noFill/>
                    <a:ln w="9525">
                      <a:noFill/>
                      <a:miter lim="800000"/>
                      <a:headEnd/>
                      <a:tailEnd/>
                    </a:ln>
                  </pic:spPr>
                </pic:pic>
              </a:graphicData>
            </a:graphic>
          </wp:inline>
        </w:drawing>
      </w:r>
    </w:p>
    <w:p w:rsidR="007E3C89" w:rsidRDefault="007E3C89" w:rsidP="007E3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618A1">
        <w:rPr>
          <w:rFonts w:ascii="Times New Roman" w:hAnsi="Times New Roman" w:cs="Times New Roman"/>
          <w:sz w:val="28"/>
          <w:szCs w:val="28"/>
        </w:rPr>
        <w:t>Підготовка шкільної землі до нового урожаю</w:t>
      </w:r>
    </w:p>
    <w:p w:rsidR="006618A1" w:rsidRDefault="006618A1" w:rsidP="007E3C89">
      <w:pPr>
        <w:spacing w:after="0" w:line="360" w:lineRule="auto"/>
        <w:jc w:val="both"/>
        <w:rPr>
          <w:rFonts w:ascii="Times New Roman" w:hAnsi="Times New Roman" w:cs="Times New Roman"/>
          <w:sz w:val="28"/>
          <w:szCs w:val="28"/>
        </w:rPr>
      </w:pPr>
    </w:p>
    <w:p w:rsidR="006618A1" w:rsidRDefault="006618A1" w:rsidP="007E3C89">
      <w:pPr>
        <w:spacing w:after="0" w:line="360" w:lineRule="auto"/>
        <w:jc w:val="both"/>
        <w:rPr>
          <w:rFonts w:ascii="Times New Roman" w:hAnsi="Times New Roman" w:cs="Times New Roman"/>
          <w:sz w:val="28"/>
          <w:szCs w:val="28"/>
        </w:rPr>
      </w:pPr>
    </w:p>
    <w:p w:rsidR="006618A1" w:rsidRDefault="006618A1" w:rsidP="007E3C8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362906" cy="3160479"/>
            <wp:effectExtent l="19050" t="0" r="0" b="0"/>
            <wp:docPr id="8" name="Рисунок 7" descr="C:\Users\123\Pictures\Фото конкурс УВБ\IMG_20220214_192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Pictures\Фото конкурс УВБ\IMG_20220214_192532.jpg"/>
                    <pic:cNvPicPr>
                      <a:picLocks noChangeAspect="1" noChangeArrowheads="1"/>
                    </pic:cNvPicPr>
                  </pic:nvPicPr>
                  <pic:blipFill>
                    <a:blip r:embed="rId18" cstate="print">
                      <a:lum bright="10000" contrast="20000"/>
                    </a:blip>
                    <a:srcRect/>
                    <a:stretch>
                      <a:fillRect/>
                    </a:stretch>
                  </pic:blipFill>
                  <pic:spPr bwMode="auto">
                    <a:xfrm>
                      <a:off x="0" y="0"/>
                      <a:ext cx="2361651" cy="31588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396773" cy="3205773"/>
            <wp:effectExtent l="19050" t="0" r="3527" b="0"/>
            <wp:docPr id="9" name="Рисунок 8" descr="C:\Users\123\Pictures\Фото конкурс УВБ\IMG_20220214_192622_BUR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Pictures\Фото конкурс УВБ\IMG_20220214_192622_BURST1.jpg"/>
                    <pic:cNvPicPr>
                      <a:picLocks noChangeAspect="1" noChangeArrowheads="1"/>
                    </pic:cNvPicPr>
                  </pic:nvPicPr>
                  <pic:blipFill>
                    <a:blip r:embed="rId19" cstate="print">
                      <a:lum bright="10000"/>
                    </a:blip>
                    <a:srcRect/>
                    <a:stretch>
                      <a:fillRect/>
                    </a:stretch>
                  </pic:blipFill>
                  <pic:spPr bwMode="auto">
                    <a:xfrm>
                      <a:off x="0" y="0"/>
                      <a:ext cx="2404955" cy="3216716"/>
                    </a:xfrm>
                    <a:prstGeom prst="rect">
                      <a:avLst/>
                    </a:prstGeom>
                    <a:noFill/>
                    <a:ln w="9525">
                      <a:noFill/>
                      <a:miter lim="800000"/>
                      <a:headEnd/>
                      <a:tailEnd/>
                    </a:ln>
                  </pic:spPr>
                </pic:pic>
              </a:graphicData>
            </a:graphic>
          </wp:inline>
        </w:drawing>
      </w:r>
    </w:p>
    <w:p w:rsidR="007E3C89" w:rsidRDefault="007E3C89"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618A1">
        <w:rPr>
          <w:rFonts w:ascii="Times New Roman" w:hAnsi="Times New Roman" w:cs="Times New Roman"/>
          <w:sz w:val="28"/>
          <w:szCs w:val="28"/>
        </w:rPr>
        <w:t xml:space="preserve">                                        Директори школи</w:t>
      </w:r>
    </w:p>
    <w:p w:rsidR="006618A1" w:rsidRDefault="006618A1"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О.І.Гриценко                                                  А.І.Кошляк</w:t>
      </w:r>
    </w:p>
    <w:p w:rsidR="006618A1" w:rsidRDefault="006618A1" w:rsidP="002C0C9A">
      <w:pPr>
        <w:spacing w:after="0"/>
        <w:jc w:val="both"/>
        <w:rPr>
          <w:rFonts w:ascii="Times New Roman" w:hAnsi="Times New Roman" w:cs="Times New Roman"/>
          <w:sz w:val="28"/>
          <w:szCs w:val="28"/>
        </w:rPr>
      </w:pPr>
    </w:p>
    <w:p w:rsidR="006618A1" w:rsidRDefault="00457018"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3751439" cy="5017692"/>
            <wp:effectExtent l="19050" t="0" r="1411" b="0"/>
            <wp:docPr id="10" name="Рисунок 9" descr="C:\Users\123\Pictures\Фото конкурс УВБ\IMG_20220214_192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3\Pictures\Фото конкурс УВБ\IMG_20220214_192849.jpg"/>
                    <pic:cNvPicPr>
                      <a:picLocks noChangeAspect="1" noChangeArrowheads="1"/>
                    </pic:cNvPicPr>
                  </pic:nvPicPr>
                  <pic:blipFill>
                    <a:blip r:embed="rId20" cstate="print">
                      <a:lum contrast="30000"/>
                    </a:blip>
                    <a:srcRect/>
                    <a:stretch>
                      <a:fillRect/>
                    </a:stretch>
                  </pic:blipFill>
                  <pic:spPr bwMode="auto">
                    <a:xfrm>
                      <a:off x="0" y="0"/>
                      <a:ext cx="3749880" cy="5015607"/>
                    </a:xfrm>
                    <a:prstGeom prst="rect">
                      <a:avLst/>
                    </a:prstGeom>
                    <a:noFill/>
                    <a:ln w="9525">
                      <a:noFill/>
                      <a:miter lim="800000"/>
                      <a:headEnd/>
                      <a:tailEnd/>
                    </a:ln>
                  </pic:spPr>
                </pic:pic>
              </a:graphicData>
            </a:graphic>
          </wp:inline>
        </w:drawing>
      </w:r>
    </w:p>
    <w:p w:rsidR="00457018" w:rsidRDefault="00457018"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Директор радгоспу А.В.Царенко перевіряє якість сівби</w:t>
      </w:r>
    </w:p>
    <w:p w:rsidR="00457018" w:rsidRDefault="00457018" w:rsidP="002C0C9A">
      <w:pPr>
        <w:spacing w:after="0"/>
        <w:jc w:val="both"/>
        <w:rPr>
          <w:rFonts w:ascii="Times New Roman" w:hAnsi="Times New Roman" w:cs="Times New Roman"/>
          <w:sz w:val="28"/>
          <w:szCs w:val="28"/>
        </w:rPr>
      </w:pPr>
    </w:p>
    <w:p w:rsidR="00457018" w:rsidRDefault="00457018" w:rsidP="002C0C9A">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422194" cy="4053861"/>
            <wp:effectExtent l="19050" t="0" r="7056" b="0"/>
            <wp:docPr id="12" name="Рисунок 11" descr="C:\Users\123\Pictures\Фото конкурс УВБ\IMG_20220211_114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23\Pictures\Фото конкурс УВБ\IMG_20220211_114939.jpg"/>
                    <pic:cNvPicPr>
                      <a:picLocks noChangeAspect="1" noChangeArrowheads="1"/>
                    </pic:cNvPicPr>
                  </pic:nvPicPr>
                  <pic:blipFill>
                    <a:blip r:embed="rId21" cstate="print"/>
                    <a:srcRect/>
                    <a:stretch>
                      <a:fillRect/>
                    </a:stretch>
                  </pic:blipFill>
                  <pic:spPr bwMode="auto">
                    <a:xfrm>
                      <a:off x="0" y="0"/>
                      <a:ext cx="5432725" cy="4061734"/>
                    </a:xfrm>
                    <a:prstGeom prst="rect">
                      <a:avLst/>
                    </a:prstGeom>
                    <a:noFill/>
                    <a:ln w="9525">
                      <a:noFill/>
                      <a:miter lim="800000"/>
                      <a:headEnd/>
                      <a:tailEnd/>
                    </a:ln>
                  </pic:spPr>
                </pic:pic>
              </a:graphicData>
            </a:graphic>
          </wp:inline>
        </w:drawing>
      </w:r>
    </w:p>
    <w:p w:rsidR="00457018" w:rsidRDefault="00457018" w:rsidP="002C0C9A">
      <w:pPr>
        <w:spacing w:after="0"/>
        <w:jc w:val="both"/>
        <w:rPr>
          <w:rFonts w:ascii="Times New Roman" w:hAnsi="Times New Roman" w:cs="Times New Roman"/>
          <w:sz w:val="28"/>
          <w:szCs w:val="28"/>
        </w:rPr>
      </w:pPr>
    </w:p>
    <w:p w:rsidR="00457018" w:rsidRDefault="00457018"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Спочатку виробничники</w:t>
      </w:r>
      <w:r w:rsidR="00696962">
        <w:rPr>
          <w:rFonts w:ascii="Times New Roman" w:hAnsi="Times New Roman" w:cs="Times New Roman"/>
          <w:sz w:val="28"/>
          <w:szCs w:val="28"/>
        </w:rPr>
        <w:t xml:space="preserve"> вивчали трактори в лабораторії</w:t>
      </w:r>
    </w:p>
    <w:p w:rsidR="00457018" w:rsidRDefault="00457018" w:rsidP="002C0C9A">
      <w:pPr>
        <w:spacing w:after="0"/>
        <w:jc w:val="both"/>
        <w:rPr>
          <w:rFonts w:ascii="Times New Roman" w:hAnsi="Times New Roman" w:cs="Times New Roman"/>
          <w:sz w:val="28"/>
          <w:szCs w:val="28"/>
        </w:rPr>
      </w:pPr>
    </w:p>
    <w:p w:rsidR="00457018" w:rsidRDefault="00457018" w:rsidP="002C0C9A">
      <w:pPr>
        <w:spacing w:after="0"/>
        <w:jc w:val="both"/>
        <w:rPr>
          <w:rFonts w:ascii="Times New Roman" w:hAnsi="Times New Roman" w:cs="Times New Roman"/>
          <w:sz w:val="28"/>
          <w:szCs w:val="28"/>
        </w:rPr>
      </w:pPr>
      <w:r w:rsidRPr="00457018">
        <w:rPr>
          <w:rFonts w:ascii="Times New Roman" w:hAnsi="Times New Roman" w:cs="Times New Roman"/>
          <w:noProof/>
          <w:sz w:val="28"/>
          <w:szCs w:val="28"/>
          <w:lang w:eastAsia="uk-UA"/>
        </w:rPr>
        <w:drawing>
          <wp:inline distT="0" distB="0" distL="0" distR="0">
            <wp:extent cx="5647972" cy="4222663"/>
            <wp:effectExtent l="19050" t="0" r="0" b="0"/>
            <wp:docPr id="13" name="Рисунок 10" descr="C:\Users\123\Pictures\Фото конкурс УВБ\IMG_20220211_115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23\Pictures\Фото конкурс УВБ\IMG_20220211_115003.jpg"/>
                    <pic:cNvPicPr>
                      <a:picLocks noChangeAspect="1" noChangeArrowheads="1"/>
                    </pic:cNvPicPr>
                  </pic:nvPicPr>
                  <pic:blipFill>
                    <a:blip r:embed="rId22" cstate="print"/>
                    <a:srcRect/>
                    <a:stretch>
                      <a:fillRect/>
                    </a:stretch>
                  </pic:blipFill>
                  <pic:spPr bwMode="auto">
                    <a:xfrm>
                      <a:off x="0" y="0"/>
                      <a:ext cx="5647972" cy="4222663"/>
                    </a:xfrm>
                    <a:prstGeom prst="rect">
                      <a:avLst/>
                    </a:prstGeom>
                    <a:noFill/>
                    <a:ln w="9525">
                      <a:noFill/>
                      <a:miter lim="800000"/>
                      <a:headEnd/>
                      <a:tailEnd/>
                    </a:ln>
                  </pic:spPr>
                </pic:pic>
              </a:graphicData>
            </a:graphic>
          </wp:inline>
        </w:drawing>
      </w:r>
    </w:p>
    <w:p w:rsidR="00457018" w:rsidRDefault="00457018" w:rsidP="002C0C9A">
      <w:pPr>
        <w:spacing w:after="0"/>
        <w:jc w:val="both"/>
        <w:rPr>
          <w:rFonts w:ascii="Times New Roman" w:hAnsi="Times New Roman" w:cs="Times New Roman"/>
          <w:sz w:val="28"/>
          <w:szCs w:val="28"/>
        </w:rPr>
      </w:pPr>
    </w:p>
    <w:p w:rsidR="00457018" w:rsidRDefault="00696962"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А потім осягали</w:t>
      </w:r>
      <w:r w:rsidRPr="00696962">
        <w:rPr>
          <w:rFonts w:ascii="Times New Roman" w:hAnsi="Times New Roman" w:cs="Times New Roman"/>
          <w:sz w:val="28"/>
          <w:szCs w:val="28"/>
        </w:rPr>
        <w:t xml:space="preserve"> </w:t>
      </w:r>
      <w:r>
        <w:rPr>
          <w:rFonts w:ascii="Times New Roman" w:hAnsi="Times New Roman" w:cs="Times New Roman"/>
          <w:sz w:val="28"/>
          <w:szCs w:val="28"/>
        </w:rPr>
        <w:t>їх будову і практично</w:t>
      </w:r>
    </w:p>
    <w:p w:rsidR="00457018" w:rsidRDefault="00457018" w:rsidP="002C0C9A">
      <w:pPr>
        <w:spacing w:after="0"/>
        <w:jc w:val="both"/>
        <w:rPr>
          <w:rFonts w:ascii="Times New Roman" w:hAnsi="Times New Roman" w:cs="Times New Roman"/>
          <w:sz w:val="28"/>
          <w:szCs w:val="28"/>
        </w:rPr>
      </w:pPr>
    </w:p>
    <w:p w:rsidR="00457018" w:rsidRDefault="00457018" w:rsidP="002C0C9A">
      <w:pPr>
        <w:spacing w:after="0"/>
        <w:jc w:val="both"/>
        <w:rPr>
          <w:rFonts w:ascii="Times New Roman" w:hAnsi="Times New Roman" w:cs="Times New Roman"/>
          <w:sz w:val="28"/>
          <w:szCs w:val="28"/>
        </w:rPr>
      </w:pPr>
    </w:p>
    <w:p w:rsidR="00457018" w:rsidRDefault="00696962" w:rsidP="002C0C9A">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184838" cy="4244622"/>
            <wp:effectExtent l="19050" t="0" r="0" b="0"/>
            <wp:docPr id="14" name="Рисунок 12" descr="C:\Users\123\Pictures\Фото конкурс УВБ\IMG_20220215_143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23\Pictures\Фото конкурс УВБ\IMG_20220215_143733.jpg"/>
                    <pic:cNvPicPr>
                      <a:picLocks noChangeAspect="1" noChangeArrowheads="1"/>
                    </pic:cNvPicPr>
                  </pic:nvPicPr>
                  <pic:blipFill>
                    <a:blip r:embed="rId23" cstate="print">
                      <a:lum contrast="30000"/>
                    </a:blip>
                    <a:srcRect l="38944" t="3650" r="2905" b="30170"/>
                    <a:stretch>
                      <a:fillRect/>
                    </a:stretch>
                  </pic:blipFill>
                  <pic:spPr bwMode="auto">
                    <a:xfrm>
                      <a:off x="0" y="0"/>
                      <a:ext cx="5192947" cy="4251261"/>
                    </a:xfrm>
                    <a:prstGeom prst="rect">
                      <a:avLst/>
                    </a:prstGeom>
                    <a:noFill/>
                    <a:ln w="9525">
                      <a:noFill/>
                      <a:miter lim="800000"/>
                      <a:headEnd/>
                      <a:tailEnd/>
                    </a:ln>
                  </pic:spPr>
                </pic:pic>
              </a:graphicData>
            </a:graphic>
          </wp:inline>
        </w:drawing>
      </w:r>
    </w:p>
    <w:p w:rsidR="00457018" w:rsidRDefault="00696962"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Кукурудза на зелену масу</w:t>
      </w:r>
    </w:p>
    <w:p w:rsidR="00696962" w:rsidRDefault="00696962" w:rsidP="002C0C9A">
      <w:pPr>
        <w:spacing w:after="0"/>
        <w:jc w:val="both"/>
        <w:rPr>
          <w:rFonts w:ascii="Times New Roman" w:hAnsi="Times New Roman" w:cs="Times New Roman"/>
          <w:sz w:val="28"/>
          <w:szCs w:val="28"/>
        </w:rPr>
      </w:pPr>
    </w:p>
    <w:p w:rsidR="00457018" w:rsidRDefault="00696962" w:rsidP="002C0C9A">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240302" cy="3691467"/>
            <wp:effectExtent l="19050" t="0" r="0" b="0"/>
            <wp:docPr id="15" name="Рисунок 13" descr="C:\Users\123\Pictures\Фото конкурс УВБ\IMG_20220215_143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23\Pictures\Фото конкурс УВБ\IMG_20220215_143604.jpg"/>
                    <pic:cNvPicPr>
                      <a:picLocks noChangeAspect="1" noChangeArrowheads="1"/>
                    </pic:cNvPicPr>
                  </pic:nvPicPr>
                  <pic:blipFill>
                    <a:blip r:embed="rId24" cstate="print">
                      <a:lum contrast="30000"/>
                    </a:blip>
                    <a:srcRect l="30040" t="2676" r="5209" b="36253"/>
                    <a:stretch>
                      <a:fillRect/>
                    </a:stretch>
                  </pic:blipFill>
                  <pic:spPr bwMode="auto">
                    <a:xfrm>
                      <a:off x="0" y="0"/>
                      <a:ext cx="5240302" cy="3691467"/>
                    </a:xfrm>
                    <a:prstGeom prst="rect">
                      <a:avLst/>
                    </a:prstGeom>
                    <a:noFill/>
                    <a:ln w="9525">
                      <a:noFill/>
                      <a:miter lim="800000"/>
                      <a:headEnd/>
                      <a:tailEnd/>
                    </a:ln>
                  </pic:spPr>
                </pic:pic>
              </a:graphicData>
            </a:graphic>
          </wp:inline>
        </w:drawing>
      </w:r>
    </w:p>
    <w:p w:rsidR="00457018" w:rsidRDefault="00457018" w:rsidP="002C0C9A">
      <w:pPr>
        <w:spacing w:after="0"/>
        <w:jc w:val="both"/>
        <w:rPr>
          <w:rFonts w:ascii="Times New Roman" w:hAnsi="Times New Roman" w:cs="Times New Roman"/>
          <w:sz w:val="28"/>
          <w:szCs w:val="28"/>
        </w:rPr>
      </w:pPr>
    </w:p>
    <w:p w:rsidR="00457018" w:rsidRDefault="00696962"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А це кукурудза зернова. Вчитель біології Л.І.Шевчук</w:t>
      </w:r>
    </w:p>
    <w:p w:rsidR="00457018" w:rsidRDefault="00457018" w:rsidP="002C0C9A">
      <w:pPr>
        <w:spacing w:after="0"/>
        <w:jc w:val="both"/>
        <w:rPr>
          <w:rFonts w:ascii="Times New Roman" w:hAnsi="Times New Roman" w:cs="Times New Roman"/>
          <w:sz w:val="28"/>
          <w:szCs w:val="28"/>
        </w:rPr>
      </w:pPr>
    </w:p>
    <w:p w:rsidR="00457018" w:rsidRDefault="00457018" w:rsidP="002C0C9A">
      <w:pPr>
        <w:spacing w:after="0"/>
        <w:jc w:val="both"/>
        <w:rPr>
          <w:rFonts w:ascii="Times New Roman" w:hAnsi="Times New Roman" w:cs="Times New Roman"/>
          <w:sz w:val="28"/>
          <w:szCs w:val="28"/>
        </w:rPr>
      </w:pPr>
    </w:p>
    <w:p w:rsidR="00457018" w:rsidRDefault="00457018" w:rsidP="002C0C9A">
      <w:pPr>
        <w:spacing w:after="0"/>
        <w:jc w:val="both"/>
        <w:rPr>
          <w:rFonts w:ascii="Times New Roman" w:hAnsi="Times New Roman" w:cs="Times New Roman"/>
          <w:sz w:val="28"/>
          <w:szCs w:val="28"/>
        </w:rPr>
      </w:pPr>
    </w:p>
    <w:p w:rsidR="00457018" w:rsidRDefault="00457018" w:rsidP="002C0C9A">
      <w:pPr>
        <w:spacing w:after="0"/>
        <w:jc w:val="both"/>
        <w:rPr>
          <w:rFonts w:ascii="Times New Roman" w:hAnsi="Times New Roman" w:cs="Times New Roman"/>
          <w:sz w:val="28"/>
          <w:szCs w:val="28"/>
        </w:rPr>
      </w:pPr>
    </w:p>
    <w:p w:rsidR="00696962" w:rsidRDefault="00696962" w:rsidP="002C0C9A">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noProof/>
          <w:sz w:val="28"/>
          <w:szCs w:val="28"/>
          <w:lang w:eastAsia="uk-UA"/>
        </w:rPr>
        <w:drawing>
          <wp:inline distT="0" distB="0" distL="0" distR="0">
            <wp:extent cx="2548896" cy="3409244"/>
            <wp:effectExtent l="19050" t="0" r="3804" b="0"/>
            <wp:docPr id="16" name="Рисунок 14" descr="C:\Users\123\Pictures\Фото конкурс УВБ\IMG_20220211_11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23\Pictures\Фото конкурс УВБ\IMG_20220211_115023.jpg"/>
                    <pic:cNvPicPr>
                      <a:picLocks noChangeAspect="1" noChangeArrowheads="1"/>
                    </pic:cNvPicPr>
                  </pic:nvPicPr>
                  <pic:blipFill>
                    <a:blip r:embed="rId25" cstate="print">
                      <a:lum contrast="30000"/>
                    </a:blip>
                    <a:srcRect/>
                    <a:stretch>
                      <a:fillRect/>
                    </a:stretch>
                  </pic:blipFill>
                  <pic:spPr bwMode="auto">
                    <a:xfrm>
                      <a:off x="0" y="0"/>
                      <a:ext cx="2549052" cy="3409453"/>
                    </a:xfrm>
                    <a:prstGeom prst="rect">
                      <a:avLst/>
                    </a:prstGeom>
                    <a:noFill/>
                    <a:ln w="9525">
                      <a:noFill/>
                      <a:miter lim="800000"/>
                      <a:headEnd/>
                      <a:tailEnd/>
                    </a:ln>
                  </pic:spPr>
                </pic:pic>
              </a:graphicData>
            </a:graphic>
          </wp:inline>
        </w:drawing>
      </w:r>
      <w:r w:rsidRPr="0069696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noProof/>
          <w:sz w:val="28"/>
          <w:szCs w:val="28"/>
          <w:lang w:eastAsia="uk-UA"/>
        </w:rPr>
        <w:drawing>
          <wp:inline distT="0" distB="0" distL="0" distR="0">
            <wp:extent cx="3515938" cy="2628664"/>
            <wp:effectExtent l="19050" t="0" r="8312" b="0"/>
            <wp:docPr id="17" name="Рисунок 15" descr="C:\Users\123\Pictures\Фото конкурс УВБ\IMG_20220211_11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23\Pictures\Фото конкурс УВБ\IMG_20220211_115037.jpg"/>
                    <pic:cNvPicPr>
                      <a:picLocks noChangeAspect="1" noChangeArrowheads="1"/>
                    </pic:cNvPicPr>
                  </pic:nvPicPr>
                  <pic:blipFill>
                    <a:blip r:embed="rId26" cstate="print">
                      <a:lum contrast="30000"/>
                    </a:blip>
                    <a:srcRect/>
                    <a:stretch>
                      <a:fillRect/>
                    </a:stretch>
                  </pic:blipFill>
                  <pic:spPr bwMode="auto">
                    <a:xfrm>
                      <a:off x="0" y="0"/>
                      <a:ext cx="3519834" cy="2631577"/>
                    </a:xfrm>
                    <a:prstGeom prst="rect">
                      <a:avLst/>
                    </a:prstGeom>
                    <a:noFill/>
                    <a:ln w="9525">
                      <a:noFill/>
                      <a:miter lim="800000"/>
                      <a:headEnd/>
                      <a:tailEnd/>
                    </a:ln>
                  </pic:spPr>
                </pic:pic>
              </a:graphicData>
            </a:graphic>
          </wp:inline>
        </w:drawing>
      </w:r>
    </w:p>
    <w:p w:rsidR="00696962" w:rsidRPr="00696962" w:rsidRDefault="00696962" w:rsidP="002C0C9A">
      <w:pPr>
        <w:spacing w:after="0"/>
        <w:jc w:val="both"/>
        <w:rPr>
          <w:rFonts w:ascii="Times New Roman" w:hAnsi="Times New Roman" w:cs="Times New Roman"/>
          <w:sz w:val="28"/>
          <w:szCs w:val="28"/>
        </w:rPr>
      </w:pPr>
    </w:p>
    <w:p w:rsidR="00457018" w:rsidRDefault="00696962"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3764263" cy="5034844"/>
            <wp:effectExtent l="19050" t="0" r="7637" b="0"/>
            <wp:docPr id="18" name="Рисунок 16" descr="C:\Users\123\Pictures\Фото конкурс УВБ\IMG_20220211_114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23\Pictures\Фото конкурс УВБ\IMG_20220211_114924.jpg"/>
                    <pic:cNvPicPr>
                      <a:picLocks noChangeAspect="1" noChangeArrowheads="1"/>
                    </pic:cNvPicPr>
                  </pic:nvPicPr>
                  <pic:blipFill>
                    <a:blip r:embed="rId27" cstate="print">
                      <a:lum contrast="30000"/>
                    </a:blip>
                    <a:srcRect/>
                    <a:stretch>
                      <a:fillRect/>
                    </a:stretch>
                  </pic:blipFill>
                  <pic:spPr bwMode="auto">
                    <a:xfrm>
                      <a:off x="0" y="0"/>
                      <a:ext cx="3763307" cy="5033565"/>
                    </a:xfrm>
                    <a:prstGeom prst="rect">
                      <a:avLst/>
                    </a:prstGeom>
                    <a:noFill/>
                    <a:ln w="9525">
                      <a:noFill/>
                      <a:miter lim="800000"/>
                      <a:headEnd/>
                      <a:tailEnd/>
                    </a:ln>
                  </pic:spPr>
                </pic:pic>
              </a:graphicData>
            </a:graphic>
          </wp:inline>
        </w:drawing>
      </w:r>
    </w:p>
    <w:p w:rsidR="00D167D4" w:rsidRDefault="00D167D4" w:rsidP="002C0C9A">
      <w:pPr>
        <w:spacing w:after="0"/>
        <w:jc w:val="both"/>
        <w:rPr>
          <w:rFonts w:ascii="Times New Roman" w:hAnsi="Times New Roman" w:cs="Times New Roman"/>
          <w:sz w:val="28"/>
          <w:szCs w:val="28"/>
        </w:rPr>
      </w:pPr>
    </w:p>
    <w:p w:rsidR="00D167D4" w:rsidRDefault="00D167D4"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Фотосвітлини</w:t>
      </w:r>
      <w:proofErr w:type="spellEnd"/>
      <w:r>
        <w:rPr>
          <w:rFonts w:ascii="Times New Roman" w:hAnsi="Times New Roman" w:cs="Times New Roman"/>
          <w:sz w:val="28"/>
          <w:szCs w:val="28"/>
        </w:rPr>
        <w:t xml:space="preserve"> із ферми відділку №2. Знайомимося з професією «оператор</w:t>
      </w:r>
    </w:p>
    <w:p w:rsidR="00D167D4" w:rsidRDefault="00D167D4"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машинного доїння». Вчитель І.В.Мінська </w:t>
      </w:r>
    </w:p>
    <w:p w:rsidR="00457018" w:rsidRDefault="00457018" w:rsidP="002C0C9A">
      <w:pPr>
        <w:spacing w:after="0"/>
        <w:jc w:val="both"/>
        <w:rPr>
          <w:rFonts w:ascii="Times New Roman" w:hAnsi="Times New Roman" w:cs="Times New Roman"/>
          <w:sz w:val="28"/>
          <w:szCs w:val="28"/>
        </w:rPr>
      </w:pPr>
    </w:p>
    <w:p w:rsidR="00457018" w:rsidRDefault="00D167D4" w:rsidP="002C0C9A">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091007" cy="3806252"/>
            <wp:effectExtent l="19050" t="0" r="0" b="0"/>
            <wp:docPr id="19" name="Рисунок 17" descr="C:\Users\123\Pictures\Фото конкурс УВБ\IMG_20220211_114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23\Pictures\Фото конкурс УВБ\IMG_20220211_114044.jpg"/>
                    <pic:cNvPicPr>
                      <a:picLocks noChangeAspect="1" noChangeArrowheads="1"/>
                    </pic:cNvPicPr>
                  </pic:nvPicPr>
                  <pic:blipFill>
                    <a:blip r:embed="rId28" cstate="print">
                      <a:lum contrast="30000"/>
                    </a:blip>
                    <a:srcRect/>
                    <a:stretch>
                      <a:fillRect/>
                    </a:stretch>
                  </pic:blipFill>
                  <pic:spPr bwMode="auto">
                    <a:xfrm>
                      <a:off x="0" y="0"/>
                      <a:ext cx="5098027" cy="3811501"/>
                    </a:xfrm>
                    <a:prstGeom prst="rect">
                      <a:avLst/>
                    </a:prstGeom>
                    <a:noFill/>
                    <a:ln w="9525">
                      <a:noFill/>
                      <a:miter lim="800000"/>
                      <a:headEnd/>
                      <a:tailEnd/>
                    </a:ln>
                  </pic:spPr>
                </pic:pic>
              </a:graphicData>
            </a:graphic>
          </wp:inline>
        </w:drawing>
      </w:r>
    </w:p>
    <w:p w:rsidR="00D167D4" w:rsidRDefault="00D167D4" w:rsidP="00D167D4">
      <w:pPr>
        <w:spacing w:after="0"/>
        <w:jc w:val="center"/>
        <w:rPr>
          <w:rFonts w:ascii="Times New Roman" w:hAnsi="Times New Roman" w:cs="Times New Roman"/>
          <w:sz w:val="28"/>
          <w:szCs w:val="28"/>
        </w:rPr>
      </w:pPr>
      <w:r>
        <w:rPr>
          <w:rFonts w:ascii="Times New Roman" w:hAnsi="Times New Roman" w:cs="Times New Roman"/>
          <w:sz w:val="28"/>
          <w:szCs w:val="28"/>
        </w:rPr>
        <w:t>Кращі із працівників: мами із дочками Катериненко Р. і Чорноокою Н.,</w:t>
      </w:r>
    </w:p>
    <w:p w:rsidR="00D167D4" w:rsidRDefault="00D167D4" w:rsidP="00D167D4">
      <w:pPr>
        <w:spacing w:after="0"/>
        <w:jc w:val="center"/>
        <w:rPr>
          <w:rFonts w:ascii="Times New Roman" w:hAnsi="Times New Roman" w:cs="Times New Roman"/>
          <w:sz w:val="28"/>
          <w:szCs w:val="28"/>
        </w:rPr>
      </w:pPr>
      <w:r>
        <w:rPr>
          <w:rFonts w:ascii="Times New Roman" w:hAnsi="Times New Roman" w:cs="Times New Roman"/>
          <w:sz w:val="28"/>
          <w:szCs w:val="28"/>
        </w:rPr>
        <w:t>нагороджених в 10 класі державними нагородами</w:t>
      </w:r>
    </w:p>
    <w:p w:rsidR="00D167D4" w:rsidRDefault="00D167D4" w:rsidP="002C0C9A">
      <w:pPr>
        <w:spacing w:after="0"/>
        <w:jc w:val="both"/>
        <w:rPr>
          <w:rFonts w:ascii="Times New Roman" w:hAnsi="Times New Roman" w:cs="Times New Roman"/>
          <w:sz w:val="28"/>
          <w:szCs w:val="28"/>
        </w:rPr>
      </w:pPr>
    </w:p>
    <w:p w:rsidR="00D167D4" w:rsidRDefault="00D167D4" w:rsidP="002C0C9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6043083" cy="4518065"/>
            <wp:effectExtent l="19050" t="0" r="0" b="0"/>
            <wp:docPr id="20" name="Рисунок 18" descr="C:\Users\123\Pictures\Фото конкурс УВБ\IMG_20220215_145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23\Pictures\Фото конкурс УВБ\IMG_20220215_145941.jpg"/>
                    <pic:cNvPicPr>
                      <a:picLocks noChangeAspect="1" noChangeArrowheads="1"/>
                    </pic:cNvPicPr>
                  </pic:nvPicPr>
                  <pic:blipFill>
                    <a:blip r:embed="rId29" cstate="print">
                      <a:lum contrast="20000"/>
                    </a:blip>
                    <a:srcRect/>
                    <a:stretch>
                      <a:fillRect/>
                    </a:stretch>
                  </pic:blipFill>
                  <pic:spPr bwMode="auto">
                    <a:xfrm>
                      <a:off x="0" y="0"/>
                      <a:ext cx="6047446" cy="4521327"/>
                    </a:xfrm>
                    <a:prstGeom prst="rect">
                      <a:avLst/>
                    </a:prstGeom>
                    <a:noFill/>
                    <a:ln w="9525">
                      <a:noFill/>
                      <a:miter lim="800000"/>
                      <a:headEnd/>
                      <a:tailEnd/>
                    </a:ln>
                  </pic:spPr>
                </pic:pic>
              </a:graphicData>
            </a:graphic>
          </wp:inline>
        </w:drawing>
      </w:r>
    </w:p>
    <w:p w:rsidR="00D167D4" w:rsidRDefault="00D167D4" w:rsidP="00D167D4">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Чорноока-Васильковець</w:t>
      </w:r>
      <w:proofErr w:type="spellEnd"/>
      <w:r>
        <w:rPr>
          <w:rFonts w:ascii="Times New Roman" w:hAnsi="Times New Roman" w:cs="Times New Roman"/>
          <w:sz w:val="28"/>
          <w:szCs w:val="28"/>
        </w:rPr>
        <w:t xml:space="preserve"> Наталія, дипломований економіст, нині – керівник</w:t>
      </w:r>
    </w:p>
    <w:p w:rsidR="00D167D4" w:rsidRDefault="00D167D4" w:rsidP="00D167D4">
      <w:pPr>
        <w:spacing w:after="0"/>
        <w:jc w:val="center"/>
        <w:rPr>
          <w:rFonts w:ascii="Times New Roman" w:hAnsi="Times New Roman" w:cs="Times New Roman"/>
          <w:sz w:val="28"/>
          <w:szCs w:val="28"/>
        </w:rPr>
      </w:pPr>
      <w:r>
        <w:rPr>
          <w:rFonts w:ascii="Times New Roman" w:hAnsi="Times New Roman" w:cs="Times New Roman"/>
          <w:sz w:val="28"/>
          <w:szCs w:val="28"/>
        </w:rPr>
        <w:t>фермерського господарства</w:t>
      </w:r>
    </w:p>
    <w:p w:rsidR="00D167D4" w:rsidRDefault="00D167D4" w:rsidP="00D167D4">
      <w:pPr>
        <w:spacing w:after="0"/>
        <w:jc w:val="center"/>
        <w:rPr>
          <w:rFonts w:ascii="Times New Roman" w:hAnsi="Times New Roman" w:cs="Times New Roman"/>
          <w:sz w:val="28"/>
          <w:szCs w:val="28"/>
        </w:rPr>
      </w:pPr>
    </w:p>
    <w:p w:rsidR="00D167D4" w:rsidRDefault="0039152E"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489928" cy="4120304"/>
            <wp:effectExtent l="19050" t="0" r="0" b="0"/>
            <wp:docPr id="11" name="Рисунок 1" descr="C:\Users\123\Pictures\Фото конкурс УВБ\IMG_20220211_113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ictures\Фото конкурс УВБ\IMG_20220211_113355.jpg"/>
                    <pic:cNvPicPr>
                      <a:picLocks noChangeAspect="1" noChangeArrowheads="1"/>
                    </pic:cNvPicPr>
                  </pic:nvPicPr>
                  <pic:blipFill>
                    <a:blip r:embed="rId30" cstate="print">
                      <a:lum contrast="20000"/>
                    </a:blip>
                    <a:srcRect t="3163" r="7296" b="3650"/>
                    <a:stretch>
                      <a:fillRect/>
                    </a:stretch>
                  </pic:blipFill>
                  <pic:spPr bwMode="auto">
                    <a:xfrm>
                      <a:off x="0" y="0"/>
                      <a:ext cx="5493488" cy="4122976"/>
                    </a:xfrm>
                    <a:prstGeom prst="rect">
                      <a:avLst/>
                    </a:prstGeom>
                    <a:noFill/>
                    <a:ln w="9525">
                      <a:noFill/>
                      <a:miter lim="800000"/>
                      <a:headEnd/>
                      <a:tailEnd/>
                    </a:ln>
                  </pic:spPr>
                </pic:pic>
              </a:graphicData>
            </a:graphic>
          </wp:inline>
        </w:drawing>
      </w:r>
    </w:p>
    <w:p w:rsidR="0039152E" w:rsidRDefault="0039152E" w:rsidP="00D167D4">
      <w:pPr>
        <w:spacing w:after="0"/>
        <w:jc w:val="both"/>
        <w:rPr>
          <w:rFonts w:ascii="Times New Roman" w:hAnsi="Times New Roman" w:cs="Times New Roman"/>
          <w:sz w:val="28"/>
          <w:szCs w:val="28"/>
        </w:rPr>
      </w:pPr>
      <w:r>
        <w:rPr>
          <w:rFonts w:ascii="Times New Roman" w:hAnsi="Times New Roman" w:cs="Times New Roman"/>
          <w:sz w:val="28"/>
          <w:szCs w:val="28"/>
        </w:rPr>
        <w:t>Таким був ТПВ «Молода гвардія» в перші роки існування</w:t>
      </w:r>
    </w:p>
    <w:p w:rsidR="0039152E" w:rsidRDefault="0039152E" w:rsidP="00D167D4">
      <w:pPr>
        <w:spacing w:after="0"/>
        <w:jc w:val="both"/>
        <w:rPr>
          <w:rFonts w:ascii="Times New Roman" w:hAnsi="Times New Roman" w:cs="Times New Roman"/>
          <w:sz w:val="28"/>
          <w:szCs w:val="28"/>
        </w:rPr>
      </w:pPr>
    </w:p>
    <w:p w:rsidR="0039152E" w:rsidRDefault="0039152E"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494444" cy="4143022"/>
            <wp:effectExtent l="19050" t="0" r="0" b="0"/>
            <wp:docPr id="21" name="Рисунок 2" descr="C:\Users\123\Pictures\Фото конкурс УВБ\IMG_20220211_113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Pictures\Фото конкурс УВБ\IMG_20220211_113411.jpg"/>
                    <pic:cNvPicPr>
                      <a:picLocks noChangeAspect="1" noChangeArrowheads="1"/>
                    </pic:cNvPicPr>
                  </pic:nvPicPr>
                  <pic:blipFill>
                    <a:blip r:embed="rId31" cstate="print">
                      <a:lum contrast="30000"/>
                    </a:blip>
                    <a:srcRect t="4380" r="16746" b="11435"/>
                    <a:stretch>
                      <a:fillRect/>
                    </a:stretch>
                  </pic:blipFill>
                  <pic:spPr bwMode="auto">
                    <a:xfrm>
                      <a:off x="0" y="0"/>
                      <a:ext cx="5494443" cy="4143021"/>
                    </a:xfrm>
                    <a:prstGeom prst="rect">
                      <a:avLst/>
                    </a:prstGeom>
                    <a:noFill/>
                    <a:ln w="9525">
                      <a:noFill/>
                      <a:miter lim="800000"/>
                      <a:headEnd/>
                      <a:tailEnd/>
                    </a:ln>
                  </pic:spPr>
                </pic:pic>
              </a:graphicData>
            </a:graphic>
          </wp:inline>
        </w:drawing>
      </w:r>
    </w:p>
    <w:p w:rsidR="0039152E" w:rsidRDefault="0039152E" w:rsidP="00D167D4">
      <w:pPr>
        <w:spacing w:after="0"/>
        <w:jc w:val="both"/>
        <w:rPr>
          <w:rFonts w:ascii="Times New Roman" w:hAnsi="Times New Roman" w:cs="Times New Roman"/>
          <w:sz w:val="28"/>
          <w:szCs w:val="28"/>
        </w:rPr>
      </w:pPr>
      <w:r>
        <w:rPr>
          <w:rFonts w:ascii="Times New Roman" w:hAnsi="Times New Roman" w:cs="Times New Roman"/>
          <w:sz w:val="28"/>
          <w:szCs w:val="28"/>
        </w:rPr>
        <w:t>Робоча лінійка трудової ланки</w:t>
      </w:r>
    </w:p>
    <w:p w:rsidR="0039152E" w:rsidRDefault="0039152E" w:rsidP="00D167D4">
      <w:pPr>
        <w:spacing w:after="0"/>
        <w:jc w:val="both"/>
        <w:rPr>
          <w:rFonts w:ascii="Times New Roman" w:hAnsi="Times New Roman" w:cs="Times New Roman"/>
          <w:sz w:val="28"/>
          <w:szCs w:val="28"/>
        </w:rPr>
      </w:pPr>
    </w:p>
    <w:p w:rsidR="0039152E" w:rsidRDefault="0039152E" w:rsidP="00D167D4">
      <w:pPr>
        <w:spacing w:after="0"/>
        <w:jc w:val="both"/>
        <w:rPr>
          <w:rFonts w:ascii="Times New Roman" w:hAnsi="Times New Roman" w:cs="Times New Roman"/>
          <w:sz w:val="28"/>
          <w:szCs w:val="28"/>
        </w:rPr>
      </w:pPr>
    </w:p>
    <w:p w:rsidR="0039152E" w:rsidRDefault="0039152E" w:rsidP="00D167D4">
      <w:pPr>
        <w:spacing w:after="0"/>
        <w:jc w:val="both"/>
        <w:rPr>
          <w:rFonts w:ascii="Times New Roman" w:hAnsi="Times New Roman" w:cs="Times New Roman"/>
          <w:sz w:val="28"/>
          <w:szCs w:val="28"/>
        </w:rPr>
      </w:pPr>
    </w:p>
    <w:p w:rsidR="0039152E" w:rsidRDefault="0039152E" w:rsidP="00D167D4">
      <w:pPr>
        <w:spacing w:after="0"/>
        <w:jc w:val="both"/>
        <w:rPr>
          <w:rFonts w:ascii="Times New Roman" w:hAnsi="Times New Roman" w:cs="Times New Roman"/>
          <w:sz w:val="28"/>
          <w:szCs w:val="28"/>
        </w:rPr>
      </w:pPr>
    </w:p>
    <w:p w:rsidR="009327C5" w:rsidRDefault="009327C5"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599972" cy="3589867"/>
            <wp:effectExtent l="19050" t="0" r="0" b="0"/>
            <wp:docPr id="27" name="Рисунок 8" descr="C:\Users\123\Pictures\Фото конкурс УВБ\IMG_20220211_113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Pictures\Фото конкурс УВБ\IMG_20220211_113753.jpg"/>
                    <pic:cNvPicPr>
                      <a:picLocks noChangeAspect="1" noChangeArrowheads="1"/>
                    </pic:cNvPicPr>
                  </pic:nvPicPr>
                  <pic:blipFill>
                    <a:blip r:embed="rId32" cstate="print"/>
                    <a:srcRect l="6624" t="3343"/>
                    <a:stretch>
                      <a:fillRect/>
                    </a:stretch>
                  </pic:blipFill>
                  <pic:spPr bwMode="auto">
                    <a:xfrm>
                      <a:off x="0" y="0"/>
                      <a:ext cx="2599972" cy="3589867"/>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Підняття прапора</w:t>
      </w:r>
    </w:p>
    <w:p w:rsidR="009327C5" w:rsidRDefault="009327C5"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4598106" cy="5461826"/>
            <wp:effectExtent l="19050" t="0" r="0" b="0"/>
            <wp:docPr id="24" name="Рисунок 5" descr="C:\Users\123\Pictures\Фото конкурс УВБ\IMG_20220211_113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Pictures\Фото конкурс УВБ\IMG_20220211_113105.jpg"/>
                    <pic:cNvPicPr>
                      <a:picLocks noChangeAspect="1" noChangeArrowheads="1"/>
                    </pic:cNvPicPr>
                  </pic:nvPicPr>
                  <pic:blipFill>
                    <a:blip r:embed="rId33" cstate="print">
                      <a:lum contrast="30000"/>
                    </a:blip>
                    <a:srcRect t="4771" b="6362"/>
                    <a:stretch>
                      <a:fillRect/>
                    </a:stretch>
                  </pic:blipFill>
                  <pic:spPr bwMode="auto">
                    <a:xfrm>
                      <a:off x="0" y="0"/>
                      <a:ext cx="4598106" cy="5461826"/>
                    </a:xfrm>
                    <a:prstGeom prst="rect">
                      <a:avLst/>
                    </a:prstGeom>
                    <a:noFill/>
                    <a:ln w="9525">
                      <a:noFill/>
                      <a:miter lim="800000"/>
                      <a:headEnd/>
                      <a:tailEnd/>
                    </a:ln>
                  </pic:spPr>
                </pic:pic>
              </a:graphicData>
            </a:graphic>
          </wp:inline>
        </w:drawing>
      </w:r>
    </w:p>
    <w:p w:rsidR="009327C5" w:rsidRDefault="009327C5" w:rsidP="00D167D4">
      <w:pPr>
        <w:spacing w:after="0"/>
        <w:jc w:val="both"/>
        <w:rPr>
          <w:rFonts w:ascii="Times New Roman" w:hAnsi="Times New Roman" w:cs="Times New Roman"/>
          <w:sz w:val="28"/>
          <w:szCs w:val="28"/>
        </w:rPr>
      </w:pPr>
      <w:r>
        <w:rPr>
          <w:rFonts w:ascii="Times New Roman" w:hAnsi="Times New Roman" w:cs="Times New Roman"/>
          <w:sz w:val="28"/>
          <w:szCs w:val="28"/>
        </w:rPr>
        <w:t xml:space="preserve">Стаття в газеті «Прапор </w:t>
      </w:r>
      <w:proofErr w:type="spellStart"/>
      <w:r>
        <w:rPr>
          <w:rFonts w:ascii="Times New Roman" w:hAnsi="Times New Roman" w:cs="Times New Roman"/>
          <w:sz w:val="28"/>
          <w:szCs w:val="28"/>
        </w:rPr>
        <w:t>Жовтневщини</w:t>
      </w:r>
      <w:proofErr w:type="spellEnd"/>
      <w:r>
        <w:rPr>
          <w:rFonts w:ascii="Times New Roman" w:hAnsi="Times New Roman" w:cs="Times New Roman"/>
          <w:sz w:val="28"/>
          <w:szCs w:val="28"/>
        </w:rPr>
        <w:t>» про успіхи табору</w:t>
      </w:r>
    </w:p>
    <w:p w:rsidR="009327C5" w:rsidRDefault="009327C5" w:rsidP="00D167D4">
      <w:pPr>
        <w:spacing w:after="0"/>
        <w:jc w:val="both"/>
        <w:rPr>
          <w:rFonts w:ascii="Times New Roman" w:hAnsi="Times New Roman" w:cs="Times New Roman"/>
          <w:sz w:val="28"/>
          <w:szCs w:val="28"/>
        </w:rPr>
      </w:pPr>
    </w:p>
    <w:p w:rsidR="009327C5" w:rsidRDefault="009327C5" w:rsidP="00D167D4">
      <w:pPr>
        <w:spacing w:after="0"/>
        <w:jc w:val="both"/>
        <w:rPr>
          <w:rFonts w:ascii="Times New Roman" w:hAnsi="Times New Roman" w:cs="Times New Roman"/>
          <w:sz w:val="28"/>
          <w:szCs w:val="28"/>
        </w:rPr>
      </w:pPr>
    </w:p>
    <w:p w:rsidR="009327C5" w:rsidRDefault="009327C5"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758017" cy="2062010"/>
            <wp:effectExtent l="19050" t="0" r="4233" b="0"/>
            <wp:docPr id="25" name="Рисунок 6" descr="C:\Users\123\Pictures\Фото конкурс УВБ\IMG_20220211_11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Pictures\Фото конкурс УВБ\IMG_20220211_113123.jpg"/>
                    <pic:cNvPicPr>
                      <a:picLocks noChangeAspect="1" noChangeArrowheads="1"/>
                    </pic:cNvPicPr>
                  </pic:nvPicPr>
                  <pic:blipFill>
                    <a:blip r:embed="rId34" cstate="print">
                      <a:lum contrast="40000"/>
                    </a:blip>
                    <a:srcRect/>
                    <a:stretch>
                      <a:fillRect/>
                    </a:stretch>
                  </pic:blipFill>
                  <pic:spPr bwMode="auto">
                    <a:xfrm>
                      <a:off x="0" y="0"/>
                      <a:ext cx="2760008" cy="2063499"/>
                    </a:xfrm>
                    <a:prstGeom prst="rect">
                      <a:avLst/>
                    </a:prstGeom>
                    <a:noFill/>
                    <a:ln w="9525">
                      <a:noFill/>
                      <a:miter lim="800000"/>
                      <a:headEnd/>
                      <a:tailEnd/>
                    </a:ln>
                  </pic:spPr>
                </pic:pic>
              </a:graphicData>
            </a:graphic>
          </wp:inline>
        </w:drawing>
      </w:r>
      <w:r w:rsidR="00D94C09">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633840" cy="1998133"/>
            <wp:effectExtent l="19050" t="0" r="0" b="0"/>
            <wp:docPr id="26" name="Рисунок 7" descr="C:\Users\123\Pictures\Фото конкурс УВБ\IMG_20220211_113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Pictures\Фото конкурс УВБ\IMG_20220211_113540.jpg"/>
                    <pic:cNvPicPr>
                      <a:picLocks noChangeAspect="1" noChangeArrowheads="1"/>
                    </pic:cNvPicPr>
                  </pic:nvPicPr>
                  <pic:blipFill>
                    <a:blip r:embed="rId35" cstate="print">
                      <a:lum contrast="30000"/>
                    </a:blip>
                    <a:srcRect t="7812" r="9327"/>
                    <a:stretch>
                      <a:fillRect/>
                    </a:stretch>
                  </pic:blipFill>
                  <pic:spPr bwMode="auto">
                    <a:xfrm>
                      <a:off x="0" y="0"/>
                      <a:ext cx="2633840" cy="1998133"/>
                    </a:xfrm>
                    <a:prstGeom prst="rect">
                      <a:avLst/>
                    </a:prstGeom>
                    <a:noFill/>
                    <a:ln w="9525">
                      <a:noFill/>
                      <a:miter lim="800000"/>
                      <a:headEnd/>
                      <a:tailEnd/>
                    </a:ln>
                  </pic:spPr>
                </pic:pic>
              </a:graphicData>
            </a:graphic>
          </wp:inline>
        </w:drawing>
      </w:r>
    </w:p>
    <w:p w:rsidR="009327C5" w:rsidRDefault="009327C5"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656417" cy="1808174"/>
            <wp:effectExtent l="19050" t="0" r="0" b="0"/>
            <wp:docPr id="28" name="Рисунок 9" descr="C:\Users\123\Pictures\Фото конкурс УВБ\IMG_20220211_113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3\Pictures\Фото конкурс УВБ\IMG_20220211_113428.jpg"/>
                    <pic:cNvPicPr>
                      <a:picLocks noChangeAspect="1" noChangeArrowheads="1"/>
                    </pic:cNvPicPr>
                  </pic:nvPicPr>
                  <pic:blipFill>
                    <a:blip r:embed="rId36" cstate="print">
                      <a:lum contrast="30000"/>
                    </a:blip>
                    <a:srcRect l="3685" t="7299" r="5164" b="9489"/>
                    <a:stretch>
                      <a:fillRect/>
                    </a:stretch>
                  </pic:blipFill>
                  <pic:spPr bwMode="auto">
                    <a:xfrm>
                      <a:off x="0" y="0"/>
                      <a:ext cx="2656417" cy="1808174"/>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00D94C09">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593905" cy="1939313"/>
            <wp:effectExtent l="19050" t="0" r="0" b="0"/>
            <wp:docPr id="29" name="Рисунок 10" descr="C:\Users\123\Pictures\Фото конкурс УВБ\IMG_20220211_113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23\Pictures\Фото конкурс УВБ\IMG_20220211_113914.jpg"/>
                    <pic:cNvPicPr>
                      <a:picLocks noChangeAspect="1" noChangeArrowheads="1"/>
                    </pic:cNvPicPr>
                  </pic:nvPicPr>
                  <pic:blipFill>
                    <a:blip r:embed="rId37" cstate="print">
                      <a:lum contrast="30000"/>
                    </a:blip>
                    <a:srcRect/>
                    <a:stretch>
                      <a:fillRect/>
                    </a:stretch>
                  </pic:blipFill>
                  <pic:spPr bwMode="auto">
                    <a:xfrm>
                      <a:off x="0" y="0"/>
                      <a:ext cx="2597352" cy="1941890"/>
                    </a:xfrm>
                    <a:prstGeom prst="rect">
                      <a:avLst/>
                    </a:prstGeom>
                    <a:noFill/>
                    <a:ln w="9525">
                      <a:noFill/>
                      <a:miter lim="800000"/>
                      <a:headEnd/>
                      <a:tailEnd/>
                    </a:ln>
                  </pic:spPr>
                </pic:pic>
              </a:graphicData>
            </a:graphic>
          </wp:inline>
        </w:drawing>
      </w:r>
    </w:p>
    <w:p w:rsidR="009327C5" w:rsidRDefault="009327C5"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656417" cy="1821738"/>
            <wp:effectExtent l="19050" t="0" r="0" b="0"/>
            <wp:docPr id="30" name="Рисунок 11" descr="C:\Users\123\Pictures\Фото конкурс УВБ\IMG_20220211_113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23\Pictures\Фото конкурс УВБ\IMG_20220211_113930.jpg"/>
                    <pic:cNvPicPr>
                      <a:picLocks noChangeAspect="1" noChangeArrowheads="1"/>
                    </pic:cNvPicPr>
                  </pic:nvPicPr>
                  <pic:blipFill>
                    <a:blip r:embed="rId38" cstate="print"/>
                    <a:srcRect t="3893" r="5345" b="9225"/>
                    <a:stretch>
                      <a:fillRect/>
                    </a:stretch>
                  </pic:blipFill>
                  <pic:spPr bwMode="auto">
                    <a:xfrm>
                      <a:off x="0" y="0"/>
                      <a:ext cx="2657052" cy="1822173"/>
                    </a:xfrm>
                    <a:prstGeom prst="rect">
                      <a:avLst/>
                    </a:prstGeom>
                    <a:noFill/>
                    <a:ln w="9525">
                      <a:noFill/>
                      <a:miter lim="800000"/>
                      <a:headEnd/>
                      <a:tailEnd/>
                    </a:ln>
                  </pic:spPr>
                </pic:pic>
              </a:graphicData>
            </a:graphic>
          </wp:inline>
        </w:drawing>
      </w:r>
      <w:r w:rsidR="00D94C09">
        <w:rPr>
          <w:rFonts w:ascii="Times New Roman" w:hAnsi="Times New Roman" w:cs="Times New Roman"/>
          <w:noProof/>
          <w:sz w:val="28"/>
          <w:szCs w:val="28"/>
          <w:lang w:eastAsia="uk-UA"/>
        </w:rPr>
        <w:drawing>
          <wp:inline distT="0" distB="0" distL="0" distR="0">
            <wp:extent cx="1842488" cy="2464397"/>
            <wp:effectExtent l="19050" t="0" r="5362" b="0"/>
            <wp:docPr id="33" name="Рисунок 12" descr="C:\Users\123\Pictures\Фото конкурс УВБ\IMG_20220211_11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23\Pictures\Фото конкурс УВБ\IMG_20220211_113218.jpg"/>
                    <pic:cNvPicPr>
                      <a:picLocks noChangeAspect="1" noChangeArrowheads="1"/>
                    </pic:cNvPicPr>
                  </pic:nvPicPr>
                  <pic:blipFill>
                    <a:blip r:embed="rId39" cstate="print"/>
                    <a:srcRect/>
                    <a:stretch>
                      <a:fillRect/>
                    </a:stretch>
                  </pic:blipFill>
                  <pic:spPr bwMode="auto">
                    <a:xfrm>
                      <a:off x="0" y="0"/>
                      <a:ext cx="1843004" cy="2465087"/>
                    </a:xfrm>
                    <a:prstGeom prst="rect">
                      <a:avLst/>
                    </a:prstGeom>
                    <a:noFill/>
                    <a:ln w="9525">
                      <a:noFill/>
                      <a:miter lim="800000"/>
                      <a:headEnd/>
                      <a:tailEnd/>
                    </a:ln>
                  </pic:spPr>
                </pic:pic>
              </a:graphicData>
            </a:graphic>
          </wp:inline>
        </w:drawing>
      </w:r>
      <w:r w:rsidR="00D94C09">
        <w:rPr>
          <w:rFonts w:ascii="Times New Roman" w:hAnsi="Times New Roman" w:cs="Times New Roman"/>
          <w:sz w:val="28"/>
          <w:szCs w:val="28"/>
        </w:rPr>
        <w:t xml:space="preserve">  </w:t>
      </w:r>
      <w:r w:rsidR="00D94C09">
        <w:rPr>
          <w:rFonts w:ascii="Times New Roman" w:hAnsi="Times New Roman" w:cs="Times New Roman"/>
          <w:noProof/>
          <w:sz w:val="28"/>
          <w:szCs w:val="28"/>
          <w:lang w:eastAsia="uk-UA"/>
        </w:rPr>
        <w:drawing>
          <wp:inline distT="0" distB="0" distL="0" distR="0">
            <wp:extent cx="1438161" cy="2381955"/>
            <wp:effectExtent l="19050" t="0" r="0" b="0"/>
            <wp:docPr id="34" name="Рисунок 14" descr="C:\Users\123\Pictures\Фото конкурс УВБ\IMG_20220211_11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23\Pictures\Фото конкурс УВБ\IMG_20220211_113038.jpg"/>
                    <pic:cNvPicPr>
                      <a:picLocks noChangeAspect="1" noChangeArrowheads="1"/>
                    </pic:cNvPicPr>
                  </pic:nvPicPr>
                  <pic:blipFill>
                    <a:blip r:embed="rId40" cstate="print">
                      <a:lum contrast="20000"/>
                    </a:blip>
                    <a:srcRect l="6053" t="7880" r="24168" b="5707"/>
                    <a:stretch>
                      <a:fillRect/>
                    </a:stretch>
                  </pic:blipFill>
                  <pic:spPr bwMode="auto">
                    <a:xfrm>
                      <a:off x="0" y="0"/>
                      <a:ext cx="1439731" cy="2384555"/>
                    </a:xfrm>
                    <a:prstGeom prst="rect">
                      <a:avLst/>
                    </a:prstGeom>
                    <a:noFill/>
                    <a:ln w="9525">
                      <a:noFill/>
                      <a:miter lim="800000"/>
                      <a:headEnd/>
                      <a:tailEnd/>
                    </a:ln>
                  </pic:spPr>
                </pic:pic>
              </a:graphicData>
            </a:graphic>
          </wp:inline>
        </w:drawing>
      </w:r>
      <w:r w:rsidR="00D94C09">
        <w:rPr>
          <w:rFonts w:ascii="Times New Roman" w:hAnsi="Times New Roman" w:cs="Times New Roman"/>
          <w:noProof/>
          <w:sz w:val="28"/>
          <w:szCs w:val="28"/>
          <w:lang w:eastAsia="uk-UA"/>
        </w:rPr>
        <w:drawing>
          <wp:inline distT="0" distB="0" distL="0" distR="0">
            <wp:extent cx="2943691" cy="2291644"/>
            <wp:effectExtent l="19050" t="0" r="9059" b="0"/>
            <wp:docPr id="32" name="Рисунок 13" descr="C:\Users\123\Pictures\Фото конкурс УВБ\IMG_20220215_143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23\Pictures\Фото конкурс УВБ\IMG_20220215_143824.jpg"/>
                    <pic:cNvPicPr>
                      <a:picLocks noChangeAspect="1" noChangeArrowheads="1"/>
                    </pic:cNvPicPr>
                  </pic:nvPicPr>
                  <pic:blipFill>
                    <a:blip r:embed="rId41" cstate="print">
                      <a:lum contrast="30000"/>
                    </a:blip>
                    <a:srcRect l="45429" t="6326" r="3433" b="40389"/>
                    <a:stretch>
                      <a:fillRect/>
                    </a:stretch>
                  </pic:blipFill>
                  <pic:spPr bwMode="auto">
                    <a:xfrm>
                      <a:off x="0" y="0"/>
                      <a:ext cx="2943691" cy="2291644"/>
                    </a:xfrm>
                    <a:prstGeom prst="rect">
                      <a:avLst/>
                    </a:prstGeom>
                    <a:noFill/>
                    <a:ln w="9525">
                      <a:noFill/>
                      <a:miter lim="800000"/>
                      <a:headEnd/>
                      <a:tailEnd/>
                    </a:ln>
                  </pic:spPr>
                </pic:pic>
              </a:graphicData>
            </a:graphic>
          </wp:inline>
        </w:drawing>
      </w:r>
      <w:r w:rsidR="00D94C09">
        <w:rPr>
          <w:rFonts w:ascii="Times New Roman" w:hAnsi="Times New Roman" w:cs="Times New Roman"/>
          <w:sz w:val="28"/>
          <w:szCs w:val="28"/>
        </w:rPr>
        <w:t xml:space="preserve">   </w:t>
      </w:r>
      <w:r w:rsidR="00D94C09">
        <w:rPr>
          <w:rFonts w:ascii="Times New Roman" w:hAnsi="Times New Roman" w:cs="Times New Roman"/>
          <w:noProof/>
          <w:sz w:val="28"/>
          <w:szCs w:val="28"/>
          <w:lang w:eastAsia="uk-UA"/>
        </w:rPr>
        <w:drawing>
          <wp:inline distT="0" distB="0" distL="0" distR="0">
            <wp:extent cx="2983795" cy="1982902"/>
            <wp:effectExtent l="19050" t="0" r="7055" b="0"/>
            <wp:docPr id="35" name="Рисунок 15" descr="C:\Users\123\Pictures\Фото конкурс УВБ\IMG_20220215_143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23\Pictures\Фото конкурс УВБ\IMG_20220215_143906.jpg"/>
                    <pic:cNvPicPr>
                      <a:picLocks noChangeAspect="1" noChangeArrowheads="1"/>
                    </pic:cNvPicPr>
                  </pic:nvPicPr>
                  <pic:blipFill>
                    <a:blip r:embed="rId42" cstate="print">
                      <a:lum contrast="30000"/>
                    </a:blip>
                    <a:srcRect l="32765" t="7299" r="9813" b="41606"/>
                    <a:stretch>
                      <a:fillRect/>
                    </a:stretch>
                  </pic:blipFill>
                  <pic:spPr bwMode="auto">
                    <a:xfrm>
                      <a:off x="0" y="0"/>
                      <a:ext cx="2983795" cy="1982902"/>
                    </a:xfrm>
                    <a:prstGeom prst="rect">
                      <a:avLst/>
                    </a:prstGeom>
                    <a:noFill/>
                    <a:ln w="9525">
                      <a:noFill/>
                      <a:miter lim="800000"/>
                      <a:headEnd/>
                      <a:tailEnd/>
                    </a:ln>
                  </pic:spPr>
                </pic:pic>
              </a:graphicData>
            </a:graphic>
          </wp:inline>
        </w:drawing>
      </w:r>
    </w:p>
    <w:p w:rsidR="001E2D67" w:rsidRDefault="001E2D67" w:rsidP="00D167D4">
      <w:pPr>
        <w:spacing w:after="0"/>
        <w:jc w:val="both"/>
        <w:rPr>
          <w:rFonts w:ascii="Times New Roman" w:hAnsi="Times New Roman" w:cs="Times New Roman"/>
          <w:sz w:val="28"/>
          <w:szCs w:val="28"/>
        </w:rPr>
      </w:pPr>
    </w:p>
    <w:p w:rsidR="001E2D67" w:rsidRDefault="001E2D67" w:rsidP="00D167D4">
      <w:pPr>
        <w:spacing w:after="0"/>
        <w:jc w:val="both"/>
        <w:rPr>
          <w:rFonts w:ascii="Times New Roman" w:hAnsi="Times New Roman" w:cs="Times New Roman"/>
          <w:sz w:val="28"/>
          <w:szCs w:val="28"/>
        </w:rPr>
      </w:pPr>
      <w:r>
        <w:rPr>
          <w:rFonts w:ascii="Times New Roman" w:hAnsi="Times New Roman" w:cs="Times New Roman"/>
          <w:sz w:val="28"/>
          <w:szCs w:val="28"/>
        </w:rPr>
        <w:t>Праця молодогвардійців</w:t>
      </w:r>
    </w:p>
    <w:p w:rsidR="001E2D67" w:rsidRDefault="001E2D67" w:rsidP="00D167D4">
      <w:pPr>
        <w:spacing w:after="0"/>
        <w:jc w:val="both"/>
        <w:rPr>
          <w:rFonts w:ascii="Times New Roman" w:hAnsi="Times New Roman" w:cs="Times New Roman"/>
          <w:sz w:val="28"/>
          <w:szCs w:val="28"/>
        </w:rPr>
      </w:pPr>
    </w:p>
    <w:p w:rsidR="001E2D67" w:rsidRDefault="001477E8"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2453217" cy="3281271"/>
            <wp:effectExtent l="19050" t="0" r="4233" b="0"/>
            <wp:docPr id="22" name="Рисунок 1" descr="C:\Users\123\Pictures\Фото конкурс УВБ\IMG_20220211_113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Pictures\Фото конкурс УВБ\IMG_20220211_113629.jpg"/>
                    <pic:cNvPicPr>
                      <a:picLocks noChangeAspect="1" noChangeArrowheads="1"/>
                    </pic:cNvPicPr>
                  </pic:nvPicPr>
                  <pic:blipFill>
                    <a:blip r:embed="rId43" cstate="print">
                      <a:lum contrast="20000"/>
                    </a:blip>
                    <a:srcRect/>
                    <a:stretch>
                      <a:fillRect/>
                    </a:stretch>
                  </pic:blipFill>
                  <pic:spPr bwMode="auto">
                    <a:xfrm>
                      <a:off x="0" y="0"/>
                      <a:ext cx="2456379" cy="32855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3504247" cy="2619923"/>
            <wp:effectExtent l="19050" t="0" r="953" b="0"/>
            <wp:docPr id="23" name="Рисунок 2" descr="C:\Users\123\Pictures\Фото конкурс УВБ\IMG_20220211_114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Pictures\Фото конкурс УВБ\IMG_20220211_114144.jpg"/>
                    <pic:cNvPicPr>
                      <a:picLocks noChangeAspect="1" noChangeArrowheads="1"/>
                    </pic:cNvPicPr>
                  </pic:nvPicPr>
                  <pic:blipFill>
                    <a:blip r:embed="rId44" cstate="print"/>
                    <a:srcRect/>
                    <a:stretch>
                      <a:fillRect/>
                    </a:stretch>
                  </pic:blipFill>
                  <pic:spPr bwMode="auto">
                    <a:xfrm>
                      <a:off x="0" y="0"/>
                      <a:ext cx="3506777" cy="2621815"/>
                    </a:xfrm>
                    <a:prstGeom prst="rect">
                      <a:avLst/>
                    </a:prstGeom>
                    <a:noFill/>
                    <a:ln w="9525">
                      <a:noFill/>
                      <a:miter lim="800000"/>
                      <a:headEnd/>
                      <a:tailEnd/>
                    </a:ln>
                  </pic:spPr>
                </pic:pic>
              </a:graphicData>
            </a:graphic>
          </wp:inline>
        </w:drawing>
      </w:r>
    </w:p>
    <w:p w:rsidR="001477E8" w:rsidRDefault="001477E8"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848328" cy="2129531"/>
            <wp:effectExtent l="19050" t="0" r="9172" b="0"/>
            <wp:docPr id="31" name="Рисунок 3" descr="C:\Users\123\Pictures\Фото конкурс УВБ\IMG_20220211_114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Pictures\Фото конкурс УВБ\IMG_20220211_114005.jpg"/>
                    <pic:cNvPicPr>
                      <a:picLocks noChangeAspect="1" noChangeArrowheads="1"/>
                    </pic:cNvPicPr>
                  </pic:nvPicPr>
                  <pic:blipFill>
                    <a:blip r:embed="rId45" cstate="print"/>
                    <a:srcRect/>
                    <a:stretch>
                      <a:fillRect/>
                    </a:stretch>
                  </pic:blipFill>
                  <pic:spPr bwMode="auto">
                    <a:xfrm>
                      <a:off x="0" y="0"/>
                      <a:ext cx="2850385" cy="2131069"/>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865912" cy="2142677"/>
            <wp:effectExtent l="19050" t="0" r="0" b="0"/>
            <wp:docPr id="37" name="Рисунок 5" descr="C:\Users\123\Pictures\Фото конкурс УВБ\IMG_20220211_113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Pictures\Фото конкурс УВБ\IMG_20220211_113653.jpg"/>
                    <pic:cNvPicPr>
                      <a:picLocks noChangeAspect="1" noChangeArrowheads="1"/>
                    </pic:cNvPicPr>
                  </pic:nvPicPr>
                  <pic:blipFill>
                    <a:blip r:embed="rId46" cstate="print"/>
                    <a:srcRect/>
                    <a:stretch>
                      <a:fillRect/>
                    </a:stretch>
                  </pic:blipFill>
                  <pic:spPr bwMode="auto">
                    <a:xfrm>
                      <a:off x="0" y="0"/>
                      <a:ext cx="2868526" cy="2144631"/>
                    </a:xfrm>
                    <a:prstGeom prst="rect">
                      <a:avLst/>
                    </a:prstGeom>
                    <a:noFill/>
                    <a:ln w="9525">
                      <a:noFill/>
                      <a:miter lim="800000"/>
                      <a:headEnd/>
                      <a:tailEnd/>
                    </a:ln>
                  </pic:spPr>
                </pic:pic>
              </a:graphicData>
            </a:graphic>
          </wp:inline>
        </w:drawing>
      </w:r>
    </w:p>
    <w:p w:rsidR="001477E8" w:rsidRDefault="001477E8" w:rsidP="00D167D4">
      <w:pPr>
        <w:spacing w:after="0"/>
        <w:jc w:val="both"/>
        <w:rPr>
          <w:rFonts w:ascii="Times New Roman" w:hAnsi="Times New Roman" w:cs="Times New Roman"/>
          <w:sz w:val="28"/>
          <w:szCs w:val="28"/>
        </w:rPr>
      </w:pPr>
    </w:p>
    <w:p w:rsidR="001477E8" w:rsidRDefault="001477E8"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159706" cy="3277991"/>
            <wp:effectExtent l="19050" t="0" r="0" b="0"/>
            <wp:docPr id="38" name="Рисунок 6" descr="C:\Users\123\Pictures\Фото конкурс УВБ\IMG_20220215_143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23\Pictures\Фото конкурс УВБ\IMG_20220215_143843.jpg"/>
                    <pic:cNvPicPr>
                      <a:picLocks noChangeAspect="1" noChangeArrowheads="1"/>
                    </pic:cNvPicPr>
                  </pic:nvPicPr>
                  <pic:blipFill>
                    <a:blip r:embed="rId47" cstate="print">
                      <a:lum contrast="40000"/>
                    </a:blip>
                    <a:srcRect l="8233" t="1946" r="46413" b="6171"/>
                    <a:stretch>
                      <a:fillRect/>
                    </a:stretch>
                  </pic:blipFill>
                  <pic:spPr bwMode="auto">
                    <a:xfrm>
                      <a:off x="0" y="0"/>
                      <a:ext cx="2164000" cy="3284509"/>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3725904" cy="2785643"/>
            <wp:effectExtent l="19050" t="0" r="7896" b="0"/>
            <wp:docPr id="39" name="Рисунок 7" descr="C:\Users\123\Pictures\Фото конкурс УВБ\IMG_20220211_11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23\Pictures\Фото конкурс УВБ\IMG_20220211_114124.jpg"/>
                    <pic:cNvPicPr>
                      <a:picLocks noChangeAspect="1" noChangeArrowheads="1"/>
                    </pic:cNvPicPr>
                  </pic:nvPicPr>
                  <pic:blipFill>
                    <a:blip r:embed="rId48" cstate="print"/>
                    <a:srcRect/>
                    <a:stretch>
                      <a:fillRect/>
                    </a:stretch>
                  </pic:blipFill>
                  <pic:spPr bwMode="auto">
                    <a:xfrm>
                      <a:off x="0" y="0"/>
                      <a:ext cx="3729846" cy="2788590"/>
                    </a:xfrm>
                    <a:prstGeom prst="rect">
                      <a:avLst/>
                    </a:prstGeom>
                    <a:noFill/>
                    <a:ln w="9525">
                      <a:noFill/>
                      <a:miter lim="800000"/>
                      <a:headEnd/>
                      <a:tailEnd/>
                    </a:ln>
                  </pic:spPr>
                </pic:pic>
              </a:graphicData>
            </a:graphic>
          </wp:inline>
        </w:drawing>
      </w:r>
    </w:p>
    <w:p w:rsidR="001477E8" w:rsidRDefault="001477E8" w:rsidP="00D167D4">
      <w:pPr>
        <w:spacing w:after="0"/>
        <w:jc w:val="both"/>
        <w:rPr>
          <w:rFonts w:ascii="Times New Roman" w:hAnsi="Times New Roman" w:cs="Times New Roman"/>
          <w:sz w:val="28"/>
          <w:szCs w:val="28"/>
        </w:rPr>
      </w:pPr>
      <w:r>
        <w:rPr>
          <w:rFonts w:ascii="Times New Roman" w:hAnsi="Times New Roman" w:cs="Times New Roman"/>
          <w:sz w:val="28"/>
          <w:szCs w:val="28"/>
        </w:rPr>
        <w:t xml:space="preserve"> В час відпочинку</w:t>
      </w:r>
    </w:p>
    <w:p w:rsidR="001477E8" w:rsidRDefault="001477E8"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6210300" cy="4643083"/>
            <wp:effectExtent l="19050" t="0" r="0" b="0"/>
            <wp:docPr id="36" name="Рисунок 4" descr="C:\Users\123\Pictures\Фото конкурс УВБ\IMG_20220211_115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Pictures\Фото конкурс УВБ\IMG_20220211_115421.jpg"/>
                    <pic:cNvPicPr>
                      <a:picLocks noChangeAspect="1" noChangeArrowheads="1"/>
                    </pic:cNvPicPr>
                  </pic:nvPicPr>
                  <pic:blipFill>
                    <a:blip r:embed="rId49" cstate="print"/>
                    <a:srcRect/>
                    <a:stretch>
                      <a:fillRect/>
                    </a:stretch>
                  </pic:blipFill>
                  <pic:spPr bwMode="auto">
                    <a:xfrm>
                      <a:off x="0" y="0"/>
                      <a:ext cx="6210300" cy="4643083"/>
                    </a:xfrm>
                    <a:prstGeom prst="rect">
                      <a:avLst/>
                    </a:prstGeom>
                    <a:noFill/>
                    <a:ln w="9525">
                      <a:noFill/>
                      <a:miter lim="800000"/>
                      <a:headEnd/>
                      <a:tailEnd/>
                    </a:ln>
                  </pic:spPr>
                </pic:pic>
              </a:graphicData>
            </a:graphic>
          </wp:inline>
        </w:drawing>
      </w:r>
    </w:p>
    <w:p w:rsidR="001477E8" w:rsidRDefault="001477E8" w:rsidP="00D167D4">
      <w:pPr>
        <w:spacing w:after="0"/>
        <w:jc w:val="both"/>
        <w:rPr>
          <w:rFonts w:ascii="Times New Roman" w:hAnsi="Times New Roman" w:cs="Times New Roman"/>
          <w:sz w:val="28"/>
          <w:szCs w:val="28"/>
        </w:rPr>
      </w:pPr>
      <w:r>
        <w:rPr>
          <w:rFonts w:ascii="Times New Roman" w:hAnsi="Times New Roman" w:cs="Times New Roman"/>
          <w:sz w:val="28"/>
          <w:szCs w:val="28"/>
        </w:rPr>
        <w:t xml:space="preserve"> А це вже стаціонарний</w:t>
      </w:r>
      <w:r w:rsidR="00627516">
        <w:rPr>
          <w:rFonts w:ascii="Times New Roman" w:hAnsi="Times New Roman" w:cs="Times New Roman"/>
          <w:sz w:val="28"/>
          <w:szCs w:val="28"/>
        </w:rPr>
        <w:t xml:space="preserve"> тільки-но побудований ТПВ(вихователь М.Я.</w:t>
      </w:r>
      <w:proofErr w:type="spellStart"/>
      <w:r w:rsidR="00627516">
        <w:rPr>
          <w:rFonts w:ascii="Times New Roman" w:hAnsi="Times New Roman" w:cs="Times New Roman"/>
          <w:sz w:val="28"/>
          <w:szCs w:val="28"/>
        </w:rPr>
        <w:t>Волохов</w:t>
      </w:r>
      <w:proofErr w:type="spellEnd"/>
      <w:r w:rsidR="00627516">
        <w:rPr>
          <w:rFonts w:ascii="Times New Roman" w:hAnsi="Times New Roman" w:cs="Times New Roman"/>
          <w:sz w:val="28"/>
          <w:szCs w:val="28"/>
        </w:rPr>
        <w:t>)</w:t>
      </w:r>
    </w:p>
    <w:p w:rsidR="00627516" w:rsidRDefault="00627516" w:rsidP="00D167D4">
      <w:pPr>
        <w:spacing w:after="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724150" cy="1885246"/>
            <wp:effectExtent l="19050" t="0" r="0" b="0"/>
            <wp:docPr id="40" name="Рисунок 8" descr="C:\Users\123\Pictures\Фото конкурс УВБ\IMG_20220215_15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Pictures\Фото конкурс УВБ\IMG_20220215_150101.jpg"/>
                    <pic:cNvPicPr>
                      <a:picLocks noChangeAspect="1" noChangeArrowheads="1"/>
                    </pic:cNvPicPr>
                  </pic:nvPicPr>
                  <pic:blipFill>
                    <a:blip r:embed="rId50" cstate="print">
                      <a:lum contrast="40000"/>
                    </a:blip>
                    <a:srcRect l="24060" t="24331" r="32057" b="35036"/>
                    <a:stretch>
                      <a:fillRect/>
                    </a:stretch>
                  </pic:blipFill>
                  <pic:spPr bwMode="auto">
                    <a:xfrm>
                      <a:off x="0" y="0"/>
                      <a:ext cx="2724150" cy="1885246"/>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660368" cy="2013592"/>
            <wp:effectExtent l="19050" t="0" r="6632" b="0"/>
            <wp:docPr id="41" name="Рисунок 9" descr="C:\Users\123\Pictures\Фото конкурс УВБ\IMG_20220215_143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23\Pictures\Фото конкурс УВБ\IMG_20220215_143819.jpg"/>
                    <pic:cNvPicPr>
                      <a:picLocks noChangeAspect="1" noChangeArrowheads="1"/>
                    </pic:cNvPicPr>
                  </pic:nvPicPr>
                  <pic:blipFill>
                    <a:blip r:embed="rId51" cstate="print">
                      <a:lum contrast="30000"/>
                    </a:blip>
                    <a:srcRect l="5858" t="4380" r="34601" b="26764"/>
                    <a:stretch>
                      <a:fillRect/>
                    </a:stretch>
                  </pic:blipFill>
                  <pic:spPr bwMode="auto">
                    <a:xfrm>
                      <a:off x="0" y="0"/>
                      <a:ext cx="2665418" cy="2017415"/>
                    </a:xfrm>
                    <a:prstGeom prst="rect">
                      <a:avLst/>
                    </a:prstGeom>
                    <a:noFill/>
                    <a:ln w="9525">
                      <a:noFill/>
                      <a:miter lim="800000"/>
                      <a:headEnd/>
                      <a:tailEnd/>
                    </a:ln>
                  </pic:spPr>
                </pic:pic>
              </a:graphicData>
            </a:graphic>
          </wp:inline>
        </w:drawing>
      </w:r>
    </w:p>
    <w:p w:rsidR="00627516" w:rsidRDefault="00627516" w:rsidP="00D167D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4018844" cy="2347072"/>
            <wp:effectExtent l="19050" t="0" r="706" b="0"/>
            <wp:docPr id="42" name="Рисунок 10" descr="C:\Users\123\Pictures\Фото конкурс УВБ\IMG_20220211_11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23\Pictures\Фото конкурс УВБ\IMG_20220211_113333.jpg"/>
                    <pic:cNvPicPr>
                      <a:picLocks noChangeAspect="1" noChangeArrowheads="1"/>
                    </pic:cNvPicPr>
                  </pic:nvPicPr>
                  <pic:blipFill>
                    <a:blip r:embed="rId52" cstate="print">
                      <a:lum contrast="30000"/>
                    </a:blip>
                    <a:srcRect/>
                    <a:stretch>
                      <a:fillRect/>
                    </a:stretch>
                  </pic:blipFill>
                  <pic:spPr bwMode="auto">
                    <a:xfrm>
                      <a:off x="0" y="0"/>
                      <a:ext cx="4031125" cy="2354244"/>
                    </a:xfrm>
                    <a:prstGeom prst="rect">
                      <a:avLst/>
                    </a:prstGeom>
                    <a:noFill/>
                    <a:ln w="9525">
                      <a:noFill/>
                      <a:miter lim="800000"/>
                      <a:headEnd/>
                      <a:tailEnd/>
                    </a:ln>
                  </pic:spPr>
                </pic:pic>
              </a:graphicData>
            </a:graphic>
          </wp:inline>
        </w:drawing>
      </w:r>
    </w:p>
    <w:p w:rsidR="003D1729" w:rsidRDefault="003D1729" w:rsidP="00D167D4">
      <w:pPr>
        <w:spacing w:after="0"/>
        <w:jc w:val="both"/>
        <w:rPr>
          <w:rFonts w:ascii="Times New Roman" w:hAnsi="Times New Roman" w:cs="Times New Roman"/>
          <w:sz w:val="28"/>
          <w:szCs w:val="28"/>
        </w:rPr>
      </w:pPr>
    </w:p>
    <w:p w:rsidR="00627516" w:rsidRDefault="00627516" w:rsidP="00D167D4">
      <w:pPr>
        <w:spacing w:after="0"/>
        <w:jc w:val="both"/>
        <w:rPr>
          <w:rFonts w:ascii="Times New Roman" w:hAnsi="Times New Roman" w:cs="Times New Roman"/>
          <w:sz w:val="28"/>
          <w:szCs w:val="28"/>
        </w:rPr>
      </w:pPr>
    </w:p>
    <w:sectPr w:rsidR="00627516" w:rsidSect="00D02885">
      <w:pgSz w:w="11906" w:h="16838"/>
      <w:pgMar w:top="567"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55F91"/>
    <w:multiLevelType w:val="hybridMultilevel"/>
    <w:tmpl w:val="2A4ADB68"/>
    <w:lvl w:ilvl="0" w:tplc="E20A55D4">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32F50E44"/>
    <w:multiLevelType w:val="hybridMultilevel"/>
    <w:tmpl w:val="F4CCCDCA"/>
    <w:lvl w:ilvl="0" w:tplc="D6A64F70">
      <w:numFmt w:val="bullet"/>
      <w:lvlText w:val=""/>
      <w:lvlJc w:val="left"/>
      <w:pPr>
        <w:ind w:left="720" w:hanging="360"/>
      </w:pPr>
      <w:rPr>
        <w:rFonts w:ascii="Symbol" w:eastAsiaTheme="minorHAns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35F95605"/>
    <w:multiLevelType w:val="hybridMultilevel"/>
    <w:tmpl w:val="EEDAC098"/>
    <w:lvl w:ilvl="0" w:tplc="5CAA4BA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compat/>
  <w:rsids>
    <w:rsidRoot w:val="00840372"/>
    <w:rsid w:val="00031BFC"/>
    <w:rsid w:val="00054FF5"/>
    <w:rsid w:val="000766D6"/>
    <w:rsid w:val="0009508E"/>
    <w:rsid w:val="000E67BC"/>
    <w:rsid w:val="001352BC"/>
    <w:rsid w:val="001477E8"/>
    <w:rsid w:val="001619FC"/>
    <w:rsid w:val="001632FC"/>
    <w:rsid w:val="00173F21"/>
    <w:rsid w:val="00186E00"/>
    <w:rsid w:val="001B78F6"/>
    <w:rsid w:val="001C044C"/>
    <w:rsid w:val="001C18BF"/>
    <w:rsid w:val="001D2E8A"/>
    <w:rsid w:val="001E2D67"/>
    <w:rsid w:val="001E745C"/>
    <w:rsid w:val="0025334B"/>
    <w:rsid w:val="002B7682"/>
    <w:rsid w:val="002C0C9A"/>
    <w:rsid w:val="002C3FC0"/>
    <w:rsid w:val="002D5591"/>
    <w:rsid w:val="002E4347"/>
    <w:rsid w:val="002F5BA2"/>
    <w:rsid w:val="003144AB"/>
    <w:rsid w:val="0032046F"/>
    <w:rsid w:val="00324666"/>
    <w:rsid w:val="003720BD"/>
    <w:rsid w:val="0039152E"/>
    <w:rsid w:val="003A3BFE"/>
    <w:rsid w:val="003D1729"/>
    <w:rsid w:val="003E268A"/>
    <w:rsid w:val="003E7ECF"/>
    <w:rsid w:val="003F5466"/>
    <w:rsid w:val="00441467"/>
    <w:rsid w:val="00457018"/>
    <w:rsid w:val="00472477"/>
    <w:rsid w:val="004766FC"/>
    <w:rsid w:val="004867B6"/>
    <w:rsid w:val="0049665C"/>
    <w:rsid w:val="004A2FAC"/>
    <w:rsid w:val="004A33D4"/>
    <w:rsid w:val="004A7894"/>
    <w:rsid w:val="004D7B9D"/>
    <w:rsid w:val="004E6527"/>
    <w:rsid w:val="00507E01"/>
    <w:rsid w:val="00511FDD"/>
    <w:rsid w:val="005651E9"/>
    <w:rsid w:val="0056746F"/>
    <w:rsid w:val="0057579C"/>
    <w:rsid w:val="005C0E2E"/>
    <w:rsid w:val="00617920"/>
    <w:rsid w:val="00627516"/>
    <w:rsid w:val="006319BB"/>
    <w:rsid w:val="0063699B"/>
    <w:rsid w:val="00636FB0"/>
    <w:rsid w:val="006618A1"/>
    <w:rsid w:val="00674BC0"/>
    <w:rsid w:val="00696962"/>
    <w:rsid w:val="006A29BC"/>
    <w:rsid w:val="006D7B90"/>
    <w:rsid w:val="006E2901"/>
    <w:rsid w:val="007220B4"/>
    <w:rsid w:val="00727AD3"/>
    <w:rsid w:val="00771BCD"/>
    <w:rsid w:val="007A5D55"/>
    <w:rsid w:val="007E3C89"/>
    <w:rsid w:val="007E786D"/>
    <w:rsid w:val="007F7A93"/>
    <w:rsid w:val="008027C7"/>
    <w:rsid w:val="00802FEF"/>
    <w:rsid w:val="00836725"/>
    <w:rsid w:val="00840372"/>
    <w:rsid w:val="00876316"/>
    <w:rsid w:val="008B3BF0"/>
    <w:rsid w:val="00901159"/>
    <w:rsid w:val="00903B4D"/>
    <w:rsid w:val="00914B8A"/>
    <w:rsid w:val="009327C5"/>
    <w:rsid w:val="009875AB"/>
    <w:rsid w:val="00990202"/>
    <w:rsid w:val="009E138D"/>
    <w:rsid w:val="009E286E"/>
    <w:rsid w:val="00A014FA"/>
    <w:rsid w:val="00A12DD5"/>
    <w:rsid w:val="00A22698"/>
    <w:rsid w:val="00A53FE5"/>
    <w:rsid w:val="00A56900"/>
    <w:rsid w:val="00A73824"/>
    <w:rsid w:val="00A86031"/>
    <w:rsid w:val="00AD50CA"/>
    <w:rsid w:val="00B06B68"/>
    <w:rsid w:val="00B16105"/>
    <w:rsid w:val="00B86216"/>
    <w:rsid w:val="00B863B1"/>
    <w:rsid w:val="00B93DA1"/>
    <w:rsid w:val="00BA582E"/>
    <w:rsid w:val="00BB080A"/>
    <w:rsid w:val="00BB0959"/>
    <w:rsid w:val="00BB359A"/>
    <w:rsid w:val="00C11AE9"/>
    <w:rsid w:val="00C453A0"/>
    <w:rsid w:val="00C542AD"/>
    <w:rsid w:val="00C61AA5"/>
    <w:rsid w:val="00C96FA2"/>
    <w:rsid w:val="00CB036D"/>
    <w:rsid w:val="00CD32EA"/>
    <w:rsid w:val="00CE5587"/>
    <w:rsid w:val="00CE618F"/>
    <w:rsid w:val="00D02885"/>
    <w:rsid w:val="00D15819"/>
    <w:rsid w:val="00D167D4"/>
    <w:rsid w:val="00D2760F"/>
    <w:rsid w:val="00D338B5"/>
    <w:rsid w:val="00D916F3"/>
    <w:rsid w:val="00D94C09"/>
    <w:rsid w:val="00DA5B3B"/>
    <w:rsid w:val="00DD6DFE"/>
    <w:rsid w:val="00DF3BB0"/>
    <w:rsid w:val="00E6056D"/>
    <w:rsid w:val="00EB1B20"/>
    <w:rsid w:val="00EC08B4"/>
    <w:rsid w:val="00ED6907"/>
    <w:rsid w:val="00EE70B3"/>
    <w:rsid w:val="00F22F6E"/>
    <w:rsid w:val="00FA398B"/>
    <w:rsid w:val="00FA4E51"/>
    <w:rsid w:val="00FD7A6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6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7920"/>
    <w:pPr>
      <w:ind w:left="720"/>
      <w:contextualSpacing/>
    </w:pPr>
  </w:style>
  <w:style w:type="table" w:styleId="a4">
    <w:name w:val="Table Grid"/>
    <w:basedOn w:val="a1"/>
    <w:uiPriority w:val="59"/>
    <w:rsid w:val="00C61A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9E286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ethnic.history.univ.kiev.ua/data/2020/62/articles/17.pdf" TargetMode="Externa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10" Type="http://schemas.openxmlformats.org/officeDocument/2006/relationships/hyperlink" Target="http://lawlibrary.ru/izdanie12292.html"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4" Type="http://schemas.openxmlformats.org/officeDocument/2006/relationships/settings" Target="settings.xml"/><Relationship Id="rId9" Type="http://schemas.openxmlformats.org/officeDocument/2006/relationships/hyperlink" Target="https://moluch.ru/conf/hist/archive/128/6913/"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hyperlink" Target="https://zakon.rada.gov.ua/laws/show/z0868-12" TargetMode="External"/><Relationship Id="rId51" Type="http://schemas.openxmlformats.org/officeDocument/2006/relationships/image" Target="media/image4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C5EA95-634A-4C5E-AF00-B5AB2EC15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862</TotalTime>
  <Pages>1</Pages>
  <Words>21401</Words>
  <Characters>12199</Characters>
  <Application>Microsoft Office Word</Application>
  <DocSecurity>0</DocSecurity>
  <Lines>101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123</cp:lastModifiedBy>
  <cp:revision>59</cp:revision>
  <dcterms:created xsi:type="dcterms:W3CDTF">2022-02-14T07:06:00Z</dcterms:created>
  <dcterms:modified xsi:type="dcterms:W3CDTF">2022-02-23T17:46:00Z</dcterms:modified>
</cp:coreProperties>
</file>